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CCA" w:rsidRPr="00561CCA" w:rsidRDefault="00561CCA" w:rsidP="00CD0A93">
      <w:pPr>
        <w:tabs>
          <w:tab w:val="left" w:pos="1134"/>
          <w:tab w:val="left" w:pos="6237"/>
        </w:tabs>
        <w:overflowPunct/>
        <w:autoSpaceDE/>
        <w:autoSpaceDN/>
        <w:adjustRightInd/>
        <w:ind w:firstLine="709"/>
        <w:jc w:val="center"/>
        <w:textAlignment w:val="auto"/>
        <w:rPr>
          <w:rFonts w:eastAsia="Calibri"/>
          <w:b/>
          <w:sz w:val="28"/>
          <w:szCs w:val="22"/>
          <w:lang w:eastAsia="en-US"/>
        </w:rPr>
      </w:pPr>
      <w:r w:rsidRPr="00561CCA">
        <w:rPr>
          <w:rFonts w:eastAsia="Calibri"/>
          <w:b/>
          <w:sz w:val="28"/>
          <w:szCs w:val="22"/>
          <w:lang w:eastAsia="en-US"/>
        </w:rPr>
        <w:t>Информация о результатах независимой оценки</w:t>
      </w:r>
      <w:r w:rsidR="00174BFA">
        <w:rPr>
          <w:rFonts w:eastAsia="Calibri"/>
          <w:b/>
          <w:sz w:val="28"/>
          <w:szCs w:val="22"/>
          <w:lang w:eastAsia="en-US"/>
        </w:rPr>
        <w:t xml:space="preserve"> </w:t>
      </w:r>
      <w:r w:rsidR="00174BFA" w:rsidRPr="00174BFA">
        <w:rPr>
          <w:rFonts w:eastAsia="Calibri"/>
          <w:b/>
          <w:sz w:val="28"/>
          <w:szCs w:val="22"/>
          <w:lang w:eastAsia="en-US"/>
        </w:rPr>
        <w:t>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660092">
        <w:rPr>
          <w:rFonts w:eastAsia="Calibri"/>
          <w:b/>
          <w:sz w:val="28"/>
          <w:szCs w:val="22"/>
          <w:lang w:eastAsia="en-US"/>
        </w:rPr>
        <w:t xml:space="preserve"> в </w:t>
      </w:r>
      <w:proofErr w:type="spellStart"/>
      <w:r w:rsidR="00660092">
        <w:rPr>
          <w:rFonts w:eastAsia="Calibri"/>
          <w:b/>
          <w:sz w:val="28"/>
          <w:szCs w:val="22"/>
          <w:lang w:eastAsia="en-US"/>
        </w:rPr>
        <w:t>Черемшанском</w:t>
      </w:r>
      <w:proofErr w:type="spellEnd"/>
      <w:r w:rsidR="00660092">
        <w:rPr>
          <w:rFonts w:eastAsia="Calibri"/>
          <w:b/>
          <w:sz w:val="28"/>
          <w:szCs w:val="22"/>
          <w:lang w:eastAsia="en-US"/>
        </w:rPr>
        <w:t xml:space="preserve"> муниципальном районе по итогам 2019 года</w:t>
      </w:r>
    </w:p>
    <w:p w:rsidR="00561CCA" w:rsidRDefault="00561CCA" w:rsidP="0023400F">
      <w:pPr>
        <w:tabs>
          <w:tab w:val="left" w:pos="1134"/>
          <w:tab w:val="left" w:pos="6237"/>
        </w:tabs>
        <w:overflowPunct/>
        <w:autoSpaceDE/>
        <w:autoSpaceDN/>
        <w:adjustRightInd/>
        <w:ind w:firstLine="709"/>
        <w:jc w:val="both"/>
        <w:textAlignment w:val="auto"/>
        <w:rPr>
          <w:rFonts w:eastAsia="Calibri"/>
          <w:sz w:val="28"/>
          <w:szCs w:val="22"/>
          <w:lang w:eastAsia="en-US"/>
        </w:rPr>
      </w:pPr>
    </w:p>
    <w:p w:rsidR="0023400F" w:rsidRPr="0023400F" w:rsidRDefault="0023400F" w:rsidP="0023400F">
      <w:pPr>
        <w:pStyle w:val="af"/>
        <w:numPr>
          <w:ilvl w:val="0"/>
          <w:numId w:val="6"/>
        </w:numPr>
        <w:tabs>
          <w:tab w:val="left" w:pos="1134"/>
          <w:tab w:val="left" w:pos="6237"/>
        </w:tabs>
        <w:overflowPunct/>
        <w:autoSpaceDE/>
        <w:autoSpaceDN/>
        <w:adjustRightInd/>
        <w:ind w:left="0" w:firstLine="709"/>
        <w:jc w:val="both"/>
        <w:textAlignment w:val="auto"/>
        <w:rPr>
          <w:rFonts w:eastAsia="Calibri"/>
          <w:sz w:val="28"/>
          <w:szCs w:val="22"/>
          <w:lang w:eastAsia="en-US"/>
        </w:rPr>
      </w:pPr>
      <w:r w:rsidRPr="0023400F">
        <w:rPr>
          <w:rFonts w:eastAsia="Calibri"/>
          <w:sz w:val="28"/>
          <w:szCs w:val="22"/>
          <w:lang w:eastAsia="en-US"/>
        </w:rPr>
        <w:t>Информация об общественном совете по проведению независимой оценки, в том числе:</w:t>
      </w:r>
    </w:p>
    <w:p w:rsidR="00911F8B" w:rsidRDefault="00ED77FB" w:rsidP="0023400F">
      <w:pPr>
        <w:tabs>
          <w:tab w:val="left" w:pos="1134"/>
          <w:tab w:val="left" w:pos="6237"/>
        </w:tabs>
        <w:overflowPunct/>
        <w:autoSpaceDE/>
        <w:autoSpaceDN/>
        <w:adjustRightInd/>
        <w:ind w:firstLine="709"/>
        <w:jc w:val="both"/>
        <w:textAlignment w:val="auto"/>
        <w:rPr>
          <w:rFonts w:eastAsia="Calibri"/>
          <w:sz w:val="28"/>
          <w:szCs w:val="22"/>
          <w:lang w:eastAsia="en-US"/>
        </w:rPr>
      </w:pPr>
      <w:r w:rsidRPr="00ED77FB">
        <w:rPr>
          <w:rFonts w:eastAsia="Calibri"/>
          <w:sz w:val="28"/>
          <w:szCs w:val="22"/>
          <w:lang w:eastAsia="en-US"/>
        </w:rPr>
        <w:t>реквизиты решения Общественной палаты Республики Татарстан, общественного совета при органе местного самоуправления Республики Татарстан (далее – ОМС) о формировании общественного совета п</w:t>
      </w:r>
      <w:r w:rsidR="00911F8B">
        <w:rPr>
          <w:rFonts w:eastAsia="Calibri"/>
          <w:sz w:val="28"/>
          <w:szCs w:val="22"/>
          <w:lang w:eastAsia="en-US"/>
        </w:rPr>
        <w:t>о проведению независимой оценки:</w:t>
      </w:r>
    </w:p>
    <w:p w:rsidR="00ED77FB" w:rsidRPr="00ED77FB" w:rsidRDefault="00911F8B" w:rsidP="0023400F">
      <w:pPr>
        <w:tabs>
          <w:tab w:val="left" w:pos="1134"/>
          <w:tab w:val="left" w:pos="6237"/>
        </w:tabs>
        <w:overflowPunct/>
        <w:autoSpaceDE/>
        <w:autoSpaceDN/>
        <w:adjustRightInd/>
        <w:ind w:firstLine="709"/>
        <w:jc w:val="both"/>
        <w:textAlignment w:val="auto"/>
        <w:rPr>
          <w:rFonts w:eastAsia="Calibri"/>
          <w:sz w:val="28"/>
          <w:szCs w:val="22"/>
          <w:lang w:eastAsia="en-US"/>
        </w:rPr>
      </w:pPr>
      <w:r w:rsidRPr="00911F8B">
        <w:rPr>
          <w:rFonts w:eastAsia="Calibri"/>
          <w:i/>
          <w:sz w:val="28"/>
          <w:szCs w:val="22"/>
          <w:lang w:eastAsia="en-US"/>
        </w:rPr>
        <w:t>Решение Председателя Общественного совета Черемшанского муниципального района РТ от 25.08.2018 №73 о формировании общественного совета по проведению независимой оценки качества</w:t>
      </w:r>
    </w:p>
    <w:p w:rsidR="00ED77FB" w:rsidRDefault="00ED77FB" w:rsidP="0023400F">
      <w:pPr>
        <w:tabs>
          <w:tab w:val="left" w:pos="1134"/>
          <w:tab w:val="left" w:pos="6237"/>
        </w:tabs>
        <w:overflowPunct/>
        <w:autoSpaceDE/>
        <w:autoSpaceDN/>
        <w:adjustRightInd/>
        <w:ind w:firstLine="709"/>
        <w:jc w:val="both"/>
        <w:textAlignment w:val="auto"/>
        <w:rPr>
          <w:rFonts w:eastAsia="Calibri"/>
          <w:sz w:val="28"/>
          <w:szCs w:val="22"/>
          <w:lang w:eastAsia="en-US"/>
        </w:rPr>
      </w:pPr>
      <w:r w:rsidRPr="009C0039">
        <w:rPr>
          <w:rFonts w:eastAsia="Calibri"/>
          <w:sz w:val="28"/>
          <w:szCs w:val="22"/>
          <w:lang w:eastAsia="en-US"/>
        </w:rPr>
        <w:t>состав общественного совета по проведению независимой оценки с указанием должностей его членов.</w:t>
      </w:r>
    </w:p>
    <w:tbl>
      <w:tblPr>
        <w:tblStyle w:val="ad"/>
        <w:tblW w:w="0" w:type="auto"/>
        <w:tblLook w:val="04A0"/>
      </w:tblPr>
      <w:tblGrid>
        <w:gridCol w:w="959"/>
        <w:gridCol w:w="4961"/>
        <w:gridCol w:w="4394"/>
      </w:tblGrid>
      <w:tr w:rsidR="00B2632E" w:rsidRPr="00B2632E" w:rsidTr="00B2632E">
        <w:tc>
          <w:tcPr>
            <w:tcW w:w="959" w:type="dxa"/>
          </w:tcPr>
          <w:p w:rsidR="00B2632E" w:rsidRPr="00B2632E" w:rsidRDefault="00B2632E" w:rsidP="00B2632E">
            <w:pPr>
              <w:tabs>
                <w:tab w:val="left" w:pos="1134"/>
                <w:tab w:val="left" w:pos="6237"/>
              </w:tabs>
              <w:overflowPunct/>
              <w:autoSpaceDE/>
              <w:autoSpaceDN/>
              <w:adjustRightInd/>
              <w:jc w:val="center"/>
              <w:textAlignment w:val="auto"/>
              <w:rPr>
                <w:rFonts w:ascii="Times New Roman" w:hAnsi="Times New Roman"/>
                <w:sz w:val="28"/>
              </w:rPr>
            </w:pPr>
            <w:r w:rsidRPr="00B2632E">
              <w:rPr>
                <w:rFonts w:ascii="Times New Roman" w:hAnsi="Times New Roman"/>
                <w:sz w:val="28"/>
              </w:rPr>
              <w:t>№</w:t>
            </w:r>
          </w:p>
          <w:p w:rsidR="00B2632E" w:rsidRPr="00B2632E" w:rsidRDefault="00B2632E" w:rsidP="00B2632E">
            <w:pPr>
              <w:tabs>
                <w:tab w:val="left" w:pos="1134"/>
                <w:tab w:val="left" w:pos="6237"/>
              </w:tabs>
              <w:overflowPunct/>
              <w:autoSpaceDE/>
              <w:autoSpaceDN/>
              <w:adjustRightInd/>
              <w:jc w:val="center"/>
              <w:textAlignment w:val="auto"/>
              <w:rPr>
                <w:rFonts w:ascii="Times New Roman" w:hAnsi="Times New Roman"/>
                <w:sz w:val="28"/>
              </w:rPr>
            </w:pPr>
            <w:r w:rsidRPr="00B2632E">
              <w:rPr>
                <w:rFonts w:ascii="Times New Roman" w:hAnsi="Times New Roman"/>
                <w:sz w:val="28"/>
              </w:rPr>
              <w:t>п/п</w:t>
            </w:r>
          </w:p>
        </w:tc>
        <w:tc>
          <w:tcPr>
            <w:tcW w:w="4961" w:type="dxa"/>
          </w:tcPr>
          <w:p w:rsidR="00B2632E" w:rsidRPr="00B2632E" w:rsidRDefault="00B2632E" w:rsidP="00B2632E">
            <w:pPr>
              <w:tabs>
                <w:tab w:val="left" w:pos="1134"/>
                <w:tab w:val="left" w:pos="6237"/>
              </w:tabs>
              <w:overflowPunct/>
              <w:autoSpaceDE/>
              <w:autoSpaceDN/>
              <w:adjustRightInd/>
              <w:jc w:val="center"/>
              <w:textAlignment w:val="auto"/>
              <w:rPr>
                <w:rFonts w:ascii="Times New Roman" w:hAnsi="Times New Roman"/>
                <w:sz w:val="28"/>
              </w:rPr>
            </w:pPr>
            <w:r>
              <w:rPr>
                <w:rFonts w:ascii="Times New Roman" w:hAnsi="Times New Roman"/>
                <w:sz w:val="28"/>
              </w:rPr>
              <w:t>Ф.И.О.</w:t>
            </w:r>
          </w:p>
        </w:tc>
        <w:tc>
          <w:tcPr>
            <w:tcW w:w="4394" w:type="dxa"/>
          </w:tcPr>
          <w:p w:rsidR="00B2632E" w:rsidRPr="00B2632E" w:rsidRDefault="00B2632E" w:rsidP="00B2632E">
            <w:pPr>
              <w:tabs>
                <w:tab w:val="left" w:pos="1134"/>
                <w:tab w:val="left" w:pos="6237"/>
              </w:tabs>
              <w:overflowPunct/>
              <w:autoSpaceDE/>
              <w:autoSpaceDN/>
              <w:adjustRightInd/>
              <w:jc w:val="center"/>
              <w:textAlignment w:val="auto"/>
              <w:rPr>
                <w:rFonts w:ascii="Times New Roman" w:hAnsi="Times New Roman"/>
                <w:sz w:val="28"/>
              </w:rPr>
            </w:pPr>
            <w:r>
              <w:rPr>
                <w:rFonts w:ascii="Times New Roman" w:hAnsi="Times New Roman"/>
                <w:sz w:val="28"/>
              </w:rPr>
              <w:t>Деятельность</w:t>
            </w:r>
          </w:p>
        </w:tc>
      </w:tr>
      <w:tr w:rsidR="00B2632E" w:rsidRPr="00B2632E" w:rsidTr="00B2632E">
        <w:tc>
          <w:tcPr>
            <w:tcW w:w="959" w:type="dxa"/>
          </w:tcPr>
          <w:p w:rsidR="00B2632E" w:rsidRPr="00B2632E" w:rsidRDefault="00B2632E" w:rsidP="00B2632E">
            <w:pPr>
              <w:pStyle w:val="af"/>
              <w:numPr>
                <w:ilvl w:val="0"/>
                <w:numId w:val="7"/>
              </w:numPr>
              <w:tabs>
                <w:tab w:val="left" w:pos="1134"/>
                <w:tab w:val="left" w:pos="6237"/>
              </w:tabs>
              <w:overflowPunct/>
              <w:autoSpaceDE/>
              <w:autoSpaceDN/>
              <w:adjustRightInd/>
              <w:jc w:val="center"/>
              <w:textAlignment w:val="auto"/>
              <w:rPr>
                <w:rFonts w:ascii="Times New Roman" w:hAnsi="Times New Roman"/>
                <w:sz w:val="28"/>
              </w:rPr>
            </w:pPr>
          </w:p>
        </w:tc>
        <w:tc>
          <w:tcPr>
            <w:tcW w:w="4961"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Митяева Ирина Дмитриевна</w:t>
            </w:r>
          </w:p>
        </w:tc>
        <w:tc>
          <w:tcPr>
            <w:tcW w:w="4394"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Член совета Черемшанской районной организации общества инвалидов</w:t>
            </w:r>
          </w:p>
        </w:tc>
      </w:tr>
      <w:tr w:rsidR="00B2632E" w:rsidRPr="00B2632E" w:rsidTr="00B2632E">
        <w:tc>
          <w:tcPr>
            <w:tcW w:w="959" w:type="dxa"/>
          </w:tcPr>
          <w:p w:rsidR="00B2632E" w:rsidRPr="00B2632E" w:rsidRDefault="00B2632E" w:rsidP="00B2632E">
            <w:pPr>
              <w:pStyle w:val="af"/>
              <w:numPr>
                <w:ilvl w:val="0"/>
                <w:numId w:val="7"/>
              </w:numPr>
              <w:tabs>
                <w:tab w:val="left" w:pos="1134"/>
                <w:tab w:val="left" w:pos="6237"/>
              </w:tabs>
              <w:overflowPunct/>
              <w:autoSpaceDE/>
              <w:autoSpaceDN/>
              <w:adjustRightInd/>
              <w:jc w:val="center"/>
              <w:textAlignment w:val="auto"/>
              <w:rPr>
                <w:rFonts w:ascii="Times New Roman" w:hAnsi="Times New Roman"/>
                <w:sz w:val="28"/>
              </w:rPr>
            </w:pPr>
          </w:p>
        </w:tc>
        <w:tc>
          <w:tcPr>
            <w:tcW w:w="4961"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proofErr w:type="spellStart"/>
            <w:r>
              <w:rPr>
                <w:rFonts w:ascii="Times New Roman" w:hAnsi="Times New Roman"/>
                <w:sz w:val="28"/>
              </w:rPr>
              <w:t>Галиева</w:t>
            </w:r>
            <w:proofErr w:type="spellEnd"/>
            <w:r>
              <w:rPr>
                <w:rFonts w:ascii="Times New Roman" w:hAnsi="Times New Roman"/>
                <w:sz w:val="28"/>
              </w:rPr>
              <w:t xml:space="preserve"> </w:t>
            </w:r>
            <w:proofErr w:type="spellStart"/>
            <w:r>
              <w:rPr>
                <w:rFonts w:ascii="Times New Roman" w:hAnsi="Times New Roman"/>
                <w:sz w:val="28"/>
              </w:rPr>
              <w:t>Фирдавез</w:t>
            </w:r>
            <w:proofErr w:type="spellEnd"/>
            <w:r>
              <w:rPr>
                <w:rFonts w:ascii="Times New Roman" w:hAnsi="Times New Roman"/>
                <w:sz w:val="28"/>
              </w:rPr>
              <w:t xml:space="preserve"> </w:t>
            </w:r>
            <w:proofErr w:type="spellStart"/>
            <w:r>
              <w:rPr>
                <w:rFonts w:ascii="Times New Roman" w:hAnsi="Times New Roman"/>
                <w:sz w:val="28"/>
              </w:rPr>
              <w:t>Галиевна</w:t>
            </w:r>
            <w:proofErr w:type="spellEnd"/>
          </w:p>
        </w:tc>
        <w:tc>
          <w:tcPr>
            <w:tcW w:w="4394"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Член комиссии общественного объединения татарского конгресса Черемшанского района</w:t>
            </w:r>
          </w:p>
        </w:tc>
      </w:tr>
      <w:tr w:rsidR="00B2632E" w:rsidRPr="00B2632E" w:rsidTr="00B2632E">
        <w:tc>
          <w:tcPr>
            <w:tcW w:w="959" w:type="dxa"/>
          </w:tcPr>
          <w:p w:rsidR="00B2632E" w:rsidRPr="00B2632E" w:rsidRDefault="00B2632E" w:rsidP="00B2632E">
            <w:pPr>
              <w:pStyle w:val="af"/>
              <w:numPr>
                <w:ilvl w:val="0"/>
                <w:numId w:val="7"/>
              </w:numPr>
              <w:tabs>
                <w:tab w:val="left" w:pos="1134"/>
                <w:tab w:val="left" w:pos="6237"/>
              </w:tabs>
              <w:overflowPunct/>
              <w:autoSpaceDE/>
              <w:autoSpaceDN/>
              <w:adjustRightInd/>
              <w:jc w:val="center"/>
              <w:textAlignment w:val="auto"/>
              <w:rPr>
                <w:rFonts w:ascii="Times New Roman" w:hAnsi="Times New Roman"/>
                <w:sz w:val="28"/>
              </w:rPr>
            </w:pPr>
          </w:p>
        </w:tc>
        <w:tc>
          <w:tcPr>
            <w:tcW w:w="4961"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 xml:space="preserve">Харисова </w:t>
            </w:r>
            <w:proofErr w:type="spellStart"/>
            <w:r>
              <w:rPr>
                <w:rFonts w:ascii="Times New Roman" w:hAnsi="Times New Roman"/>
                <w:sz w:val="28"/>
              </w:rPr>
              <w:t>Гульгена</w:t>
            </w:r>
            <w:proofErr w:type="spellEnd"/>
            <w:r>
              <w:rPr>
                <w:rFonts w:ascii="Times New Roman" w:hAnsi="Times New Roman"/>
                <w:sz w:val="28"/>
              </w:rPr>
              <w:t xml:space="preserve"> Рафаиловна</w:t>
            </w:r>
          </w:p>
        </w:tc>
        <w:tc>
          <w:tcPr>
            <w:tcW w:w="4394"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w:t>
            </w:r>
            <w:proofErr w:type="spellStart"/>
            <w:r>
              <w:rPr>
                <w:rFonts w:ascii="Times New Roman" w:hAnsi="Times New Roman"/>
                <w:sz w:val="28"/>
              </w:rPr>
              <w:t>Ак</w:t>
            </w:r>
            <w:proofErr w:type="spellEnd"/>
            <w:r>
              <w:rPr>
                <w:rFonts w:ascii="Times New Roman" w:hAnsi="Times New Roman"/>
                <w:sz w:val="28"/>
              </w:rPr>
              <w:t xml:space="preserve"> </w:t>
            </w:r>
            <w:proofErr w:type="spellStart"/>
            <w:r>
              <w:rPr>
                <w:rFonts w:ascii="Times New Roman" w:hAnsi="Times New Roman"/>
                <w:sz w:val="28"/>
              </w:rPr>
              <w:t>калфак</w:t>
            </w:r>
            <w:proofErr w:type="spellEnd"/>
            <w:r>
              <w:rPr>
                <w:rFonts w:ascii="Times New Roman" w:hAnsi="Times New Roman"/>
                <w:sz w:val="28"/>
              </w:rPr>
              <w:t xml:space="preserve">» татар </w:t>
            </w:r>
            <w:proofErr w:type="spellStart"/>
            <w:r>
              <w:rPr>
                <w:rFonts w:ascii="Times New Roman" w:hAnsi="Times New Roman"/>
                <w:sz w:val="28"/>
              </w:rPr>
              <w:t>хатын</w:t>
            </w:r>
            <w:proofErr w:type="spellEnd"/>
            <w:r>
              <w:rPr>
                <w:rFonts w:ascii="Times New Roman" w:hAnsi="Times New Roman"/>
                <w:sz w:val="28"/>
              </w:rPr>
              <w:t xml:space="preserve"> – </w:t>
            </w:r>
            <w:proofErr w:type="spellStart"/>
            <w:r>
              <w:rPr>
                <w:rFonts w:ascii="Times New Roman" w:hAnsi="Times New Roman"/>
                <w:sz w:val="28"/>
              </w:rPr>
              <w:t>кызларнын</w:t>
            </w:r>
            <w:proofErr w:type="spellEnd"/>
            <w:r>
              <w:rPr>
                <w:rFonts w:ascii="Times New Roman" w:hAnsi="Times New Roman"/>
                <w:sz w:val="28"/>
              </w:rPr>
              <w:t xml:space="preserve"> </w:t>
            </w:r>
            <w:proofErr w:type="spellStart"/>
            <w:r>
              <w:rPr>
                <w:rFonts w:ascii="Times New Roman" w:hAnsi="Times New Roman"/>
                <w:sz w:val="28"/>
              </w:rPr>
              <w:t>оешмасынын</w:t>
            </w:r>
            <w:proofErr w:type="spellEnd"/>
            <w:r>
              <w:rPr>
                <w:rFonts w:ascii="Times New Roman" w:hAnsi="Times New Roman"/>
                <w:sz w:val="28"/>
              </w:rPr>
              <w:t xml:space="preserve"> </w:t>
            </w:r>
            <w:proofErr w:type="spellStart"/>
            <w:r>
              <w:rPr>
                <w:rFonts w:ascii="Times New Roman" w:hAnsi="Times New Roman"/>
                <w:sz w:val="28"/>
              </w:rPr>
              <w:t>житэкчесе</w:t>
            </w:r>
            <w:proofErr w:type="spellEnd"/>
          </w:p>
        </w:tc>
      </w:tr>
      <w:tr w:rsidR="00B2632E" w:rsidRPr="00B2632E" w:rsidTr="00B2632E">
        <w:tc>
          <w:tcPr>
            <w:tcW w:w="959" w:type="dxa"/>
          </w:tcPr>
          <w:p w:rsidR="00B2632E" w:rsidRPr="00B2632E" w:rsidRDefault="00B2632E" w:rsidP="00B2632E">
            <w:pPr>
              <w:pStyle w:val="af"/>
              <w:numPr>
                <w:ilvl w:val="0"/>
                <w:numId w:val="7"/>
              </w:numPr>
              <w:tabs>
                <w:tab w:val="left" w:pos="1134"/>
                <w:tab w:val="left" w:pos="6237"/>
              </w:tabs>
              <w:overflowPunct/>
              <w:autoSpaceDE/>
              <w:autoSpaceDN/>
              <w:adjustRightInd/>
              <w:jc w:val="center"/>
              <w:textAlignment w:val="auto"/>
              <w:rPr>
                <w:rFonts w:ascii="Times New Roman" w:hAnsi="Times New Roman"/>
                <w:sz w:val="28"/>
              </w:rPr>
            </w:pPr>
          </w:p>
        </w:tc>
        <w:tc>
          <w:tcPr>
            <w:tcW w:w="4961"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proofErr w:type="spellStart"/>
            <w:r>
              <w:rPr>
                <w:rFonts w:ascii="Times New Roman" w:hAnsi="Times New Roman"/>
                <w:sz w:val="28"/>
              </w:rPr>
              <w:t>Загитов</w:t>
            </w:r>
            <w:proofErr w:type="spellEnd"/>
            <w:r>
              <w:rPr>
                <w:rFonts w:ascii="Times New Roman" w:hAnsi="Times New Roman"/>
                <w:sz w:val="28"/>
              </w:rPr>
              <w:t xml:space="preserve"> </w:t>
            </w:r>
            <w:proofErr w:type="spellStart"/>
            <w:r>
              <w:rPr>
                <w:rFonts w:ascii="Times New Roman" w:hAnsi="Times New Roman"/>
                <w:sz w:val="28"/>
              </w:rPr>
              <w:t>Айнур</w:t>
            </w:r>
            <w:proofErr w:type="spellEnd"/>
            <w:r>
              <w:rPr>
                <w:rFonts w:ascii="Times New Roman" w:hAnsi="Times New Roman"/>
                <w:sz w:val="28"/>
              </w:rPr>
              <w:t xml:space="preserve"> </w:t>
            </w:r>
            <w:proofErr w:type="spellStart"/>
            <w:r>
              <w:rPr>
                <w:rFonts w:ascii="Times New Roman" w:hAnsi="Times New Roman"/>
                <w:sz w:val="28"/>
              </w:rPr>
              <w:t>Искандарович</w:t>
            </w:r>
            <w:proofErr w:type="spellEnd"/>
          </w:p>
        </w:tc>
        <w:tc>
          <w:tcPr>
            <w:tcW w:w="4394" w:type="dxa"/>
          </w:tcPr>
          <w:p w:rsidR="00B2632E" w:rsidRPr="00B2632E" w:rsidRDefault="00B2632E" w:rsidP="00B2632E">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Председатель молодежной организации «ФОРПОСТ» Черемшанского района - самовыдвижение</w:t>
            </w:r>
          </w:p>
        </w:tc>
      </w:tr>
      <w:tr w:rsidR="00B2632E" w:rsidRPr="00B2632E" w:rsidTr="00B2632E">
        <w:tc>
          <w:tcPr>
            <w:tcW w:w="959" w:type="dxa"/>
          </w:tcPr>
          <w:p w:rsidR="00B2632E" w:rsidRPr="00B2632E" w:rsidRDefault="00B2632E" w:rsidP="00B2632E">
            <w:pPr>
              <w:pStyle w:val="af"/>
              <w:numPr>
                <w:ilvl w:val="0"/>
                <w:numId w:val="7"/>
              </w:numPr>
              <w:tabs>
                <w:tab w:val="left" w:pos="1134"/>
                <w:tab w:val="left" w:pos="6237"/>
              </w:tabs>
              <w:overflowPunct/>
              <w:autoSpaceDE/>
              <w:autoSpaceDN/>
              <w:adjustRightInd/>
              <w:jc w:val="center"/>
              <w:textAlignment w:val="auto"/>
              <w:rPr>
                <w:rFonts w:ascii="Times New Roman" w:hAnsi="Times New Roman"/>
                <w:sz w:val="28"/>
              </w:rPr>
            </w:pPr>
          </w:p>
        </w:tc>
        <w:tc>
          <w:tcPr>
            <w:tcW w:w="4961" w:type="dxa"/>
          </w:tcPr>
          <w:p w:rsidR="00B2632E" w:rsidRPr="00B2632E" w:rsidRDefault="00B2632E"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Островский Владимир Александрович</w:t>
            </w:r>
          </w:p>
        </w:tc>
        <w:tc>
          <w:tcPr>
            <w:tcW w:w="4394" w:type="dxa"/>
          </w:tcPr>
          <w:p w:rsidR="00B2632E" w:rsidRPr="00B2632E" w:rsidRDefault="0096036C" w:rsidP="0023400F">
            <w:pPr>
              <w:tabs>
                <w:tab w:val="left" w:pos="1134"/>
                <w:tab w:val="left" w:pos="6237"/>
              </w:tabs>
              <w:overflowPunct/>
              <w:autoSpaceDE/>
              <w:autoSpaceDN/>
              <w:adjustRightInd/>
              <w:jc w:val="both"/>
              <w:textAlignment w:val="auto"/>
              <w:rPr>
                <w:rFonts w:ascii="Times New Roman" w:hAnsi="Times New Roman"/>
                <w:sz w:val="28"/>
              </w:rPr>
            </w:pPr>
            <w:r>
              <w:rPr>
                <w:rFonts w:ascii="Times New Roman" w:hAnsi="Times New Roman"/>
                <w:sz w:val="28"/>
              </w:rPr>
              <w:t>Председатель Черемшанского территориального отделения Русского национально – культурного объединения Республики Татарстан</w:t>
            </w:r>
          </w:p>
        </w:tc>
      </w:tr>
    </w:tbl>
    <w:p w:rsidR="00B2632E" w:rsidRPr="00ED77FB" w:rsidRDefault="00B2632E" w:rsidP="0023400F">
      <w:pPr>
        <w:tabs>
          <w:tab w:val="left" w:pos="1134"/>
          <w:tab w:val="left" w:pos="6237"/>
        </w:tabs>
        <w:overflowPunct/>
        <w:autoSpaceDE/>
        <w:autoSpaceDN/>
        <w:adjustRightInd/>
        <w:ind w:firstLine="709"/>
        <w:jc w:val="both"/>
        <w:textAlignment w:val="auto"/>
        <w:rPr>
          <w:rFonts w:eastAsia="Calibri"/>
          <w:sz w:val="28"/>
          <w:szCs w:val="22"/>
          <w:lang w:eastAsia="en-US"/>
        </w:rPr>
      </w:pPr>
    </w:p>
    <w:p w:rsidR="00ED77FB" w:rsidRPr="009C0039" w:rsidRDefault="00ED77FB" w:rsidP="0023400F">
      <w:pPr>
        <w:pStyle w:val="af"/>
        <w:numPr>
          <w:ilvl w:val="0"/>
          <w:numId w:val="6"/>
        </w:numPr>
        <w:tabs>
          <w:tab w:val="left" w:pos="1134"/>
          <w:tab w:val="left" w:pos="6237"/>
        </w:tabs>
        <w:overflowPunct/>
        <w:autoSpaceDE/>
        <w:autoSpaceDN/>
        <w:adjustRightInd/>
        <w:ind w:left="0" w:firstLine="709"/>
        <w:jc w:val="both"/>
        <w:textAlignment w:val="auto"/>
        <w:rPr>
          <w:rFonts w:eastAsia="Calibri"/>
          <w:sz w:val="28"/>
          <w:szCs w:val="22"/>
          <w:lang w:eastAsia="en-US"/>
        </w:rPr>
      </w:pPr>
      <w:r w:rsidRPr="009C0039">
        <w:rPr>
          <w:rFonts w:eastAsia="Calibri"/>
          <w:sz w:val="28"/>
          <w:szCs w:val="22"/>
          <w:lang w:eastAsia="en-US"/>
        </w:rPr>
        <w:t>Реквизиты нормативного правового акта исполнительного органа государственной власти (далее – ИОГВ), ОМС об утверждении Положения об общественном совете по проведению независимой оценки.</w:t>
      </w:r>
    </w:p>
    <w:p w:rsidR="0096036C" w:rsidRDefault="00654F5F" w:rsidP="00654F5F">
      <w:pPr>
        <w:pStyle w:val="af"/>
        <w:tabs>
          <w:tab w:val="left" w:pos="1134"/>
          <w:tab w:val="left" w:pos="6237"/>
        </w:tabs>
        <w:overflowPunct/>
        <w:autoSpaceDE/>
        <w:autoSpaceDN/>
        <w:adjustRightInd/>
        <w:ind w:left="0" w:firstLine="709"/>
        <w:jc w:val="both"/>
        <w:textAlignment w:val="auto"/>
        <w:rPr>
          <w:rFonts w:eastAsia="Calibri"/>
          <w:i/>
          <w:sz w:val="28"/>
          <w:szCs w:val="22"/>
          <w:lang w:eastAsia="en-US"/>
        </w:rPr>
      </w:pPr>
      <w:r w:rsidRPr="00654F5F">
        <w:rPr>
          <w:rFonts w:eastAsia="Calibri"/>
          <w:i/>
          <w:iCs/>
          <w:sz w:val="28"/>
          <w:szCs w:val="22"/>
          <w:lang w:eastAsia="en-US"/>
        </w:rPr>
        <w:t xml:space="preserve">Постановление Руководителя Исполнительного комитета Черемшанского муниципального района от 25.03.2019 №111 </w:t>
      </w:r>
      <w:r w:rsidR="0096036C" w:rsidRPr="00654F5F">
        <w:rPr>
          <w:rFonts w:eastAsia="Calibri"/>
          <w:i/>
          <w:sz w:val="28"/>
          <w:szCs w:val="22"/>
          <w:lang w:eastAsia="en-US"/>
        </w:rPr>
        <w:t>«Об утверждении Положения об общественном совете по проведению независимой</w:t>
      </w:r>
      <w:r w:rsidR="0096036C" w:rsidRPr="00911F8B">
        <w:rPr>
          <w:rFonts w:eastAsia="Calibri"/>
          <w:i/>
          <w:sz w:val="28"/>
          <w:szCs w:val="22"/>
          <w:lang w:eastAsia="en-US"/>
        </w:rPr>
        <w:t xml:space="preserve"> оценки качества»</w:t>
      </w:r>
    </w:p>
    <w:p w:rsidR="00ED77FB" w:rsidRPr="0023400F" w:rsidRDefault="00ED77FB" w:rsidP="0023400F">
      <w:pPr>
        <w:pStyle w:val="af"/>
        <w:numPr>
          <w:ilvl w:val="0"/>
          <w:numId w:val="6"/>
        </w:numPr>
        <w:tabs>
          <w:tab w:val="left" w:pos="1134"/>
          <w:tab w:val="left" w:pos="6237"/>
        </w:tabs>
        <w:overflowPunct/>
        <w:autoSpaceDE/>
        <w:autoSpaceDN/>
        <w:adjustRightInd/>
        <w:ind w:left="0" w:firstLine="709"/>
        <w:jc w:val="both"/>
        <w:textAlignment w:val="auto"/>
        <w:rPr>
          <w:rFonts w:eastAsia="Calibri"/>
          <w:sz w:val="28"/>
          <w:szCs w:val="22"/>
          <w:lang w:eastAsia="en-US"/>
        </w:rPr>
      </w:pPr>
      <w:r w:rsidRPr="0023400F">
        <w:rPr>
          <w:rFonts w:eastAsia="Calibri"/>
          <w:sz w:val="28"/>
          <w:szCs w:val="22"/>
          <w:lang w:eastAsia="en-US"/>
        </w:rPr>
        <w:lastRenderedPageBreak/>
        <w:t xml:space="preserve">Сведения об организации, осуществляющей сбор и обобщение информации о качестве условий оказания услуг организациями социальной сферы (далее - оператор) </w:t>
      </w:r>
      <w:r w:rsidR="00E169C4" w:rsidRPr="000F0263">
        <w:rPr>
          <w:rFonts w:eastAsia="Calibri"/>
          <w:sz w:val="28"/>
          <w:szCs w:val="22"/>
          <w:lang w:eastAsia="en-US"/>
        </w:rPr>
        <w:t>за 2019 год</w:t>
      </w:r>
      <w:r w:rsidR="00E169C4">
        <w:rPr>
          <w:rFonts w:eastAsia="Calibri"/>
          <w:sz w:val="28"/>
          <w:szCs w:val="22"/>
          <w:lang w:eastAsia="en-US"/>
        </w:rPr>
        <w:t xml:space="preserve"> </w:t>
      </w:r>
      <w:r w:rsidRPr="0023400F">
        <w:rPr>
          <w:rFonts w:eastAsia="Calibri"/>
          <w:sz w:val="28"/>
          <w:szCs w:val="22"/>
          <w:lang w:eastAsia="en-US"/>
        </w:rPr>
        <w:t>с указанием:</w:t>
      </w:r>
    </w:p>
    <w:p w:rsidR="00ED77FB" w:rsidRPr="00911F8B" w:rsidRDefault="00DF633D" w:rsidP="0023400F">
      <w:pPr>
        <w:tabs>
          <w:tab w:val="left" w:pos="1134"/>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Черемшанская районная организация общественной организации Татарской Республиканской организации всероссийского общества инвалидов – «Общество инвалидов Республики Татарстан»;</w:t>
      </w:r>
    </w:p>
    <w:p w:rsidR="00ED77FB" w:rsidRPr="00911F8B" w:rsidRDefault="00ED77FB" w:rsidP="0023400F">
      <w:pPr>
        <w:tabs>
          <w:tab w:val="left" w:pos="1134"/>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контракт</w:t>
      </w:r>
      <w:r w:rsidR="00DF633D" w:rsidRPr="00911F8B">
        <w:rPr>
          <w:rFonts w:eastAsia="Calibri"/>
          <w:i/>
          <w:sz w:val="28"/>
          <w:szCs w:val="22"/>
          <w:lang w:eastAsia="en-US"/>
        </w:rPr>
        <w:t xml:space="preserve"> на проведение оператором работ по</w:t>
      </w:r>
      <w:r w:rsidRPr="00911F8B">
        <w:rPr>
          <w:rFonts w:eastAsia="Calibri"/>
          <w:i/>
          <w:sz w:val="28"/>
          <w:szCs w:val="22"/>
          <w:lang w:eastAsia="en-US"/>
        </w:rPr>
        <w:t xml:space="preserve"> оказани</w:t>
      </w:r>
      <w:r w:rsidR="00DF633D" w:rsidRPr="00911F8B">
        <w:rPr>
          <w:rFonts w:eastAsia="Calibri"/>
          <w:i/>
          <w:sz w:val="28"/>
          <w:szCs w:val="22"/>
          <w:lang w:eastAsia="en-US"/>
        </w:rPr>
        <w:t>ю</w:t>
      </w:r>
      <w:r w:rsidRPr="00911F8B">
        <w:rPr>
          <w:rFonts w:eastAsia="Calibri"/>
          <w:i/>
          <w:sz w:val="28"/>
          <w:szCs w:val="22"/>
          <w:lang w:eastAsia="en-US"/>
        </w:rPr>
        <w:t xml:space="preserve"> услуг по сбору и обобщению информации о качестве условий оказания услуг организациями социальной сферы по отраслям социальной сферы</w:t>
      </w:r>
      <w:r w:rsidR="00DF633D" w:rsidRPr="00911F8B">
        <w:rPr>
          <w:rFonts w:eastAsia="Calibri"/>
          <w:i/>
          <w:sz w:val="28"/>
          <w:szCs w:val="22"/>
          <w:lang w:eastAsia="en-US"/>
        </w:rPr>
        <w:t xml:space="preserve"> на сумму 2 000 рублей.</w:t>
      </w:r>
    </w:p>
    <w:p w:rsidR="00ED77FB" w:rsidRPr="009C0039" w:rsidRDefault="00ED77FB" w:rsidP="00205DEF">
      <w:pPr>
        <w:pStyle w:val="af"/>
        <w:numPr>
          <w:ilvl w:val="0"/>
          <w:numId w:val="6"/>
        </w:numPr>
        <w:tabs>
          <w:tab w:val="left" w:pos="1134"/>
          <w:tab w:val="left" w:pos="6237"/>
        </w:tabs>
        <w:overflowPunct/>
        <w:autoSpaceDE/>
        <w:autoSpaceDN/>
        <w:adjustRightInd/>
        <w:ind w:left="0" w:firstLine="709"/>
        <w:jc w:val="both"/>
        <w:textAlignment w:val="auto"/>
        <w:rPr>
          <w:rFonts w:eastAsia="Calibri"/>
          <w:sz w:val="28"/>
          <w:szCs w:val="22"/>
          <w:lang w:eastAsia="en-US"/>
        </w:rPr>
      </w:pPr>
      <w:r w:rsidRPr="009C0039">
        <w:rPr>
          <w:rFonts w:eastAsia="Calibri"/>
          <w:sz w:val="28"/>
          <w:szCs w:val="22"/>
          <w:lang w:eastAsia="en-US"/>
        </w:rPr>
        <w:t>Информация об организациях социальной сферы, подлежащих независимой оценке с указанием следующих сведений:</w:t>
      </w:r>
    </w:p>
    <w:p w:rsidR="00DF633D" w:rsidRPr="009C0039"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общее количество организаций, охваченных независимой оценкой качества в 201</w:t>
      </w:r>
      <w:r w:rsidR="000F0263" w:rsidRPr="00911F8B">
        <w:rPr>
          <w:rFonts w:eastAsia="Calibri"/>
          <w:sz w:val="28"/>
          <w:szCs w:val="22"/>
          <w:lang w:eastAsia="en-US"/>
        </w:rPr>
        <w:t>9 году</w:t>
      </w:r>
      <w:r w:rsidRPr="00911F8B">
        <w:rPr>
          <w:rFonts w:eastAsia="Calibri"/>
          <w:sz w:val="28"/>
          <w:szCs w:val="22"/>
          <w:lang w:eastAsia="en-US"/>
        </w:rPr>
        <w:t xml:space="preserve"> в разрезе отраслей социальной сферы</w:t>
      </w:r>
      <w:r w:rsidR="00055005" w:rsidRPr="009C0039">
        <w:rPr>
          <w:rFonts w:eastAsia="Calibri"/>
          <w:sz w:val="28"/>
          <w:szCs w:val="22"/>
          <w:lang w:eastAsia="en-US"/>
        </w:rPr>
        <w:t xml:space="preserve">: </w:t>
      </w:r>
      <w:r w:rsidR="00055005" w:rsidRPr="00911F8B">
        <w:rPr>
          <w:rFonts w:eastAsia="Calibri"/>
          <w:i/>
          <w:sz w:val="28"/>
          <w:szCs w:val="22"/>
          <w:lang w:eastAsia="en-US"/>
        </w:rPr>
        <w:t>45</w:t>
      </w:r>
      <w:r w:rsidRPr="00911F8B">
        <w:rPr>
          <w:rFonts w:eastAsia="Calibri"/>
          <w:i/>
          <w:sz w:val="28"/>
          <w:szCs w:val="22"/>
          <w:lang w:eastAsia="en-US"/>
        </w:rPr>
        <w:t>,</w:t>
      </w:r>
      <w:r w:rsidRPr="009C0039">
        <w:rPr>
          <w:rFonts w:eastAsia="Calibri"/>
          <w:sz w:val="28"/>
          <w:szCs w:val="22"/>
          <w:lang w:eastAsia="en-US"/>
        </w:rPr>
        <w:t xml:space="preserve"> </w:t>
      </w:r>
    </w:p>
    <w:p w:rsidR="00ED77FB" w:rsidRPr="009C0039"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их удельный вес от общего числа организаций социальной сферы, подлежащих независимой оценке качества (в процентах)</w:t>
      </w:r>
      <w:r w:rsidR="00055005" w:rsidRPr="00911F8B">
        <w:rPr>
          <w:rFonts w:eastAsia="Calibri"/>
          <w:sz w:val="28"/>
          <w:szCs w:val="22"/>
          <w:lang w:eastAsia="en-US"/>
        </w:rPr>
        <w:t>:</w:t>
      </w:r>
      <w:r w:rsidR="00055005" w:rsidRPr="009C0039">
        <w:rPr>
          <w:rFonts w:eastAsia="Calibri"/>
          <w:sz w:val="28"/>
          <w:szCs w:val="22"/>
          <w:lang w:eastAsia="en-US"/>
        </w:rPr>
        <w:t xml:space="preserve"> </w:t>
      </w:r>
      <w:r w:rsidR="00055005" w:rsidRPr="00911F8B">
        <w:rPr>
          <w:rFonts w:eastAsia="Calibri"/>
          <w:i/>
          <w:sz w:val="28"/>
          <w:szCs w:val="22"/>
          <w:lang w:eastAsia="en-US"/>
        </w:rPr>
        <w:t>100%</w:t>
      </w:r>
      <w:r w:rsidRPr="009C0039">
        <w:rPr>
          <w:rFonts w:eastAsia="Calibri"/>
          <w:sz w:val="28"/>
          <w:szCs w:val="22"/>
          <w:lang w:eastAsia="en-US"/>
        </w:rPr>
        <w:t>;</w:t>
      </w:r>
    </w:p>
    <w:p w:rsidR="00ED77FB" w:rsidRPr="00911F8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планируемый охват организаций независимой оценкой в разрезе отраслей социальной сферы в 2020 год</w:t>
      </w:r>
      <w:r w:rsidR="00E169C4" w:rsidRPr="00911F8B">
        <w:rPr>
          <w:rFonts w:eastAsia="Calibri"/>
          <w:sz w:val="28"/>
          <w:szCs w:val="22"/>
          <w:lang w:eastAsia="en-US"/>
        </w:rPr>
        <w:t>у</w:t>
      </w:r>
      <w:r w:rsidRPr="00911F8B">
        <w:rPr>
          <w:rFonts w:eastAsia="Calibri"/>
          <w:sz w:val="28"/>
          <w:szCs w:val="22"/>
          <w:lang w:eastAsia="en-US"/>
        </w:rPr>
        <w:t xml:space="preserve"> (</w:t>
      </w:r>
      <w:r w:rsidRPr="00654F5F">
        <w:rPr>
          <w:rFonts w:eastAsia="Calibri"/>
          <w:sz w:val="28"/>
          <w:szCs w:val="22"/>
          <w:lang w:eastAsia="en-US"/>
        </w:rPr>
        <w:t>количество</w:t>
      </w:r>
      <w:r w:rsidRPr="00911F8B">
        <w:rPr>
          <w:rFonts w:eastAsia="Calibri"/>
          <w:sz w:val="28"/>
          <w:szCs w:val="22"/>
          <w:lang w:eastAsia="en-US"/>
        </w:rPr>
        <w:t>, удельный вес)</w:t>
      </w:r>
      <w:r w:rsidR="00055005" w:rsidRPr="00911F8B">
        <w:rPr>
          <w:rFonts w:eastAsia="Calibri"/>
          <w:sz w:val="28"/>
          <w:szCs w:val="22"/>
          <w:lang w:eastAsia="en-US"/>
        </w:rPr>
        <w:t xml:space="preserve">: </w:t>
      </w:r>
      <w:r w:rsidR="00654F5F">
        <w:rPr>
          <w:rFonts w:eastAsia="Calibri"/>
          <w:sz w:val="28"/>
          <w:szCs w:val="22"/>
          <w:lang w:eastAsia="en-US"/>
        </w:rPr>
        <w:t xml:space="preserve">45 объектов, </w:t>
      </w:r>
      <w:r w:rsidR="00055005" w:rsidRPr="00911F8B">
        <w:rPr>
          <w:rFonts w:eastAsia="Calibri"/>
          <w:i/>
          <w:sz w:val="28"/>
          <w:szCs w:val="22"/>
          <w:lang w:eastAsia="en-US"/>
        </w:rPr>
        <w:t>100%</w:t>
      </w:r>
      <w:r w:rsidRPr="00911F8B">
        <w:rPr>
          <w:rFonts w:eastAsia="Calibri"/>
          <w:sz w:val="28"/>
          <w:szCs w:val="22"/>
          <w:lang w:eastAsia="en-US"/>
        </w:rPr>
        <w:t>.</w:t>
      </w:r>
      <w:r w:rsidR="00214F7E">
        <w:rPr>
          <w:rFonts w:eastAsia="Calibri"/>
          <w:sz w:val="28"/>
          <w:szCs w:val="22"/>
          <w:lang w:eastAsia="en-US"/>
        </w:rPr>
        <w:t xml:space="preserve"> </w:t>
      </w:r>
    </w:p>
    <w:p w:rsidR="00ED77FB" w:rsidRPr="000059AC" w:rsidRDefault="00ED77FB" w:rsidP="000059AC">
      <w:pPr>
        <w:pStyle w:val="af"/>
        <w:numPr>
          <w:ilvl w:val="0"/>
          <w:numId w:val="6"/>
        </w:numPr>
        <w:tabs>
          <w:tab w:val="left" w:pos="1134"/>
          <w:tab w:val="left" w:pos="6237"/>
        </w:tabs>
        <w:overflowPunct/>
        <w:autoSpaceDE/>
        <w:autoSpaceDN/>
        <w:adjustRightInd/>
        <w:ind w:left="0" w:firstLine="709"/>
        <w:jc w:val="both"/>
        <w:textAlignment w:val="auto"/>
        <w:rPr>
          <w:rFonts w:eastAsia="Calibri"/>
          <w:sz w:val="28"/>
          <w:szCs w:val="22"/>
          <w:lang w:eastAsia="en-US"/>
        </w:rPr>
      </w:pPr>
      <w:r w:rsidRPr="00911F8B">
        <w:rPr>
          <w:rFonts w:eastAsia="Calibri"/>
          <w:sz w:val="28"/>
          <w:szCs w:val="22"/>
          <w:lang w:eastAsia="en-US"/>
        </w:rPr>
        <w:t xml:space="preserve">Результаты независимой оценки за </w:t>
      </w:r>
      <w:r w:rsidR="00E169C4" w:rsidRPr="00911F8B">
        <w:rPr>
          <w:rFonts w:eastAsia="Calibri"/>
          <w:sz w:val="28"/>
          <w:szCs w:val="22"/>
          <w:lang w:eastAsia="en-US"/>
        </w:rPr>
        <w:t>2019</w:t>
      </w:r>
      <w:r w:rsidRPr="00911F8B">
        <w:rPr>
          <w:rFonts w:eastAsia="Calibri"/>
          <w:sz w:val="28"/>
          <w:szCs w:val="22"/>
          <w:lang w:eastAsia="en-US"/>
        </w:rPr>
        <w:t xml:space="preserve"> год в р</w:t>
      </w:r>
      <w:r w:rsidRPr="000059AC">
        <w:rPr>
          <w:rFonts w:eastAsia="Calibri"/>
          <w:sz w:val="28"/>
          <w:szCs w:val="22"/>
          <w:lang w:eastAsia="en-US"/>
        </w:rPr>
        <w:t>азрезе организаций социальной сферы, в том числе:</w:t>
      </w:r>
    </w:p>
    <w:p w:rsidR="00ED77F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ED77FB">
        <w:rPr>
          <w:rFonts w:eastAsia="Calibri"/>
          <w:sz w:val="28"/>
          <w:szCs w:val="22"/>
          <w:lang w:eastAsia="en-US"/>
        </w:rPr>
        <w:t>основные результаты независимой оценки качества, представленные общественным советом по проведению независимой оценки (в баллах)</w:t>
      </w:r>
      <w:r w:rsidR="00E169C4">
        <w:rPr>
          <w:rFonts w:eastAsia="Calibri"/>
          <w:sz w:val="28"/>
          <w:szCs w:val="22"/>
          <w:lang w:eastAsia="en-US"/>
        </w:rPr>
        <w:t xml:space="preserve"> </w:t>
      </w:r>
      <w:r w:rsidR="00E169C4" w:rsidRPr="00DA7992">
        <w:rPr>
          <w:rFonts w:eastAsia="Calibri"/>
          <w:sz w:val="28"/>
          <w:szCs w:val="22"/>
          <w:lang w:eastAsia="en-US"/>
        </w:rPr>
        <w:t>с указанием учреждений, набравших максимальное и минимальное количество баллов по результатам независимой оценки</w:t>
      </w:r>
      <w:r w:rsidR="009C0039">
        <w:rPr>
          <w:rFonts w:eastAsia="Calibri"/>
          <w:sz w:val="28"/>
          <w:szCs w:val="22"/>
          <w:lang w:eastAsia="en-US"/>
        </w:rPr>
        <w:t>:</w:t>
      </w:r>
    </w:p>
    <w:p w:rsidR="00E46FA3" w:rsidRPr="00660092" w:rsidRDefault="00E46FA3" w:rsidP="00E46FA3">
      <w:pPr>
        <w:ind w:firstLine="708"/>
        <w:jc w:val="both"/>
        <w:rPr>
          <w:i/>
          <w:sz w:val="28"/>
          <w:szCs w:val="28"/>
        </w:rPr>
      </w:pPr>
      <w:r w:rsidRPr="00660092">
        <w:rPr>
          <w:i/>
          <w:sz w:val="28"/>
          <w:szCs w:val="28"/>
        </w:rPr>
        <w:t>В октябре 2019 года Общественным советом Черемшанского муниципального района Республик Татарстан среди населения было проведено анкетирование с целью изучения качества предоставления услуг в деятельности учреждений образования.</w:t>
      </w:r>
    </w:p>
    <w:p w:rsidR="00E46FA3" w:rsidRPr="00660092" w:rsidRDefault="00E46FA3" w:rsidP="00E46FA3">
      <w:pPr>
        <w:ind w:firstLine="708"/>
        <w:jc w:val="both"/>
        <w:rPr>
          <w:i/>
          <w:sz w:val="28"/>
          <w:szCs w:val="28"/>
        </w:rPr>
      </w:pPr>
      <w:r w:rsidRPr="00660092">
        <w:rPr>
          <w:i/>
          <w:sz w:val="28"/>
          <w:szCs w:val="28"/>
        </w:rPr>
        <w:t>Анкета состояла из 10 вопросов, характеризующих критерии независимой оценки качества материально-технической базы организации, качества и полноты информации о деятельности организации в сети Интернет и других немаловажных показателей, характеризующих общие критерии оценки качества условий оказания услуг.</w:t>
      </w:r>
    </w:p>
    <w:p w:rsidR="009029A5" w:rsidRDefault="009029A5" w:rsidP="00E46FA3">
      <w:pPr>
        <w:tabs>
          <w:tab w:val="left" w:pos="5387"/>
          <w:tab w:val="left" w:pos="6237"/>
        </w:tabs>
        <w:overflowPunct/>
        <w:autoSpaceDE/>
        <w:autoSpaceDN/>
        <w:adjustRightInd/>
        <w:ind w:firstLine="709"/>
        <w:jc w:val="both"/>
        <w:textAlignment w:val="auto"/>
        <w:rPr>
          <w:i/>
          <w:sz w:val="28"/>
          <w:szCs w:val="28"/>
        </w:rPr>
      </w:pPr>
    </w:p>
    <w:p w:rsidR="00E46FA3" w:rsidRDefault="00E46FA3" w:rsidP="00E46FA3">
      <w:pPr>
        <w:tabs>
          <w:tab w:val="left" w:pos="5387"/>
          <w:tab w:val="left" w:pos="6237"/>
        </w:tabs>
        <w:overflowPunct/>
        <w:autoSpaceDE/>
        <w:autoSpaceDN/>
        <w:adjustRightInd/>
        <w:ind w:firstLine="709"/>
        <w:jc w:val="both"/>
        <w:textAlignment w:val="auto"/>
        <w:rPr>
          <w:i/>
          <w:sz w:val="28"/>
          <w:szCs w:val="28"/>
        </w:rPr>
      </w:pPr>
      <w:r w:rsidRPr="00660092">
        <w:rPr>
          <w:i/>
          <w:sz w:val="28"/>
          <w:szCs w:val="28"/>
        </w:rPr>
        <w:t>После анализа анкет оценивающих деятельность учреждений были получены следующие результаты:</w:t>
      </w:r>
    </w:p>
    <w:tbl>
      <w:tblPr>
        <w:tblStyle w:val="ad"/>
        <w:tblW w:w="9669" w:type="dxa"/>
        <w:tblLayout w:type="fixed"/>
        <w:tblLook w:val="04A0"/>
      </w:tblPr>
      <w:tblGrid>
        <w:gridCol w:w="830"/>
        <w:gridCol w:w="5295"/>
        <w:gridCol w:w="1559"/>
        <w:gridCol w:w="1985"/>
      </w:tblGrid>
      <w:tr w:rsidR="009029A5" w:rsidRPr="009E3795" w:rsidTr="003B348C">
        <w:trPr>
          <w:trHeight w:val="144"/>
        </w:trPr>
        <w:tc>
          <w:tcPr>
            <w:tcW w:w="830" w:type="dxa"/>
          </w:tcPr>
          <w:p w:rsidR="009029A5" w:rsidRPr="009E3795" w:rsidRDefault="009029A5" w:rsidP="003B348C">
            <w:pPr>
              <w:jc w:val="center"/>
              <w:rPr>
                <w:rFonts w:ascii="Times New Roman" w:hAnsi="Times New Roman"/>
                <w:b/>
                <w:sz w:val="28"/>
                <w:szCs w:val="28"/>
              </w:rPr>
            </w:pPr>
            <w:r w:rsidRPr="009E3795">
              <w:rPr>
                <w:rFonts w:ascii="Times New Roman" w:hAnsi="Times New Roman"/>
                <w:b/>
                <w:sz w:val="28"/>
                <w:szCs w:val="28"/>
              </w:rPr>
              <w:t>№</w:t>
            </w:r>
          </w:p>
          <w:p w:rsidR="009029A5" w:rsidRPr="009E3795" w:rsidRDefault="009029A5" w:rsidP="003B348C">
            <w:pPr>
              <w:jc w:val="center"/>
              <w:rPr>
                <w:rFonts w:ascii="Times New Roman" w:hAnsi="Times New Roman"/>
                <w:b/>
                <w:sz w:val="28"/>
                <w:szCs w:val="28"/>
              </w:rPr>
            </w:pPr>
            <w:proofErr w:type="spellStart"/>
            <w:proofErr w:type="gramStart"/>
            <w:r w:rsidRPr="009E3795">
              <w:rPr>
                <w:rFonts w:ascii="Times New Roman" w:hAnsi="Times New Roman"/>
                <w:b/>
                <w:sz w:val="28"/>
                <w:szCs w:val="28"/>
              </w:rPr>
              <w:t>п</w:t>
            </w:r>
            <w:proofErr w:type="spellEnd"/>
            <w:proofErr w:type="gramEnd"/>
            <w:r w:rsidRPr="009E3795">
              <w:rPr>
                <w:rFonts w:ascii="Times New Roman" w:hAnsi="Times New Roman"/>
                <w:b/>
                <w:sz w:val="28"/>
                <w:szCs w:val="28"/>
              </w:rPr>
              <w:t>/</w:t>
            </w:r>
            <w:proofErr w:type="spellStart"/>
            <w:r w:rsidRPr="009E3795">
              <w:rPr>
                <w:rFonts w:ascii="Times New Roman" w:hAnsi="Times New Roman"/>
                <w:b/>
                <w:sz w:val="28"/>
                <w:szCs w:val="28"/>
              </w:rPr>
              <w:t>п</w:t>
            </w:r>
            <w:proofErr w:type="spellEnd"/>
          </w:p>
        </w:tc>
        <w:tc>
          <w:tcPr>
            <w:tcW w:w="5295" w:type="dxa"/>
            <w:vAlign w:val="center"/>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 xml:space="preserve">Наименование </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Кол-во</w:t>
            </w:r>
          </w:p>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баллов</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 xml:space="preserve">Количество </w:t>
            </w:r>
          </w:p>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респондентов</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Аккиреевская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МБОУ "</w:t>
            </w:r>
            <w:proofErr w:type="spellStart"/>
            <w:r w:rsidRPr="009E3795">
              <w:rPr>
                <w:rFonts w:ascii="Times New Roman" w:eastAsia="Times New Roman" w:hAnsi="Times New Roman"/>
                <w:b/>
                <w:sz w:val="28"/>
                <w:szCs w:val="28"/>
                <w:lang w:eastAsia="ru-RU"/>
              </w:rPr>
              <w:t>Беркет-Ключевская</w:t>
            </w:r>
            <w:proofErr w:type="spellEnd"/>
            <w:r w:rsidRPr="009E3795">
              <w:rPr>
                <w:rFonts w:ascii="Times New Roman" w:eastAsia="Times New Roman" w:hAnsi="Times New Roman"/>
                <w:b/>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53</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Верхнекаменская</w:t>
            </w:r>
            <w:proofErr w:type="spellEnd"/>
            <w:r w:rsidRPr="009E3795">
              <w:rPr>
                <w:rFonts w:ascii="Times New Roman" w:eastAsia="Times New Roman" w:hAnsi="Times New Roman"/>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17</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Ивашкинская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20</w:t>
            </w:r>
          </w:p>
        </w:tc>
      </w:tr>
      <w:tr w:rsidR="009029A5" w:rsidRPr="009E3795" w:rsidTr="003B348C">
        <w:trPr>
          <w:trHeight w:val="311"/>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МБОУ "</w:t>
            </w:r>
            <w:proofErr w:type="spellStart"/>
            <w:r w:rsidRPr="009E3795">
              <w:rPr>
                <w:rFonts w:ascii="Times New Roman" w:eastAsia="Times New Roman" w:hAnsi="Times New Roman"/>
                <w:b/>
                <w:sz w:val="28"/>
                <w:szCs w:val="28"/>
                <w:lang w:eastAsia="ru-RU"/>
              </w:rPr>
              <w:t>Карамышевская</w:t>
            </w:r>
            <w:proofErr w:type="spellEnd"/>
            <w:r w:rsidRPr="009E3795">
              <w:rPr>
                <w:rFonts w:ascii="Times New Roman" w:eastAsia="Times New Roman" w:hAnsi="Times New Roman"/>
                <w:b/>
                <w:sz w:val="28"/>
                <w:szCs w:val="28"/>
                <w:lang w:eastAsia="ru-RU"/>
              </w:rPr>
              <w:t xml:space="preserve"> ООШ </w:t>
            </w:r>
            <w:proofErr w:type="spellStart"/>
            <w:r w:rsidRPr="009E3795">
              <w:rPr>
                <w:rFonts w:ascii="Times New Roman" w:eastAsia="Times New Roman" w:hAnsi="Times New Roman"/>
                <w:b/>
                <w:sz w:val="28"/>
                <w:szCs w:val="28"/>
                <w:lang w:eastAsia="ru-RU"/>
              </w:rPr>
              <w:t>им</w:t>
            </w:r>
            <w:proofErr w:type="gramStart"/>
            <w:r w:rsidRPr="009E3795">
              <w:rPr>
                <w:rFonts w:ascii="Times New Roman" w:eastAsia="Times New Roman" w:hAnsi="Times New Roman"/>
                <w:b/>
                <w:sz w:val="28"/>
                <w:szCs w:val="28"/>
                <w:lang w:eastAsia="ru-RU"/>
              </w:rPr>
              <w:t>.Б</w:t>
            </w:r>
            <w:proofErr w:type="gramEnd"/>
            <w:r w:rsidRPr="009E3795">
              <w:rPr>
                <w:rFonts w:ascii="Times New Roman" w:eastAsia="Times New Roman" w:hAnsi="Times New Roman"/>
                <w:b/>
                <w:sz w:val="28"/>
                <w:szCs w:val="28"/>
                <w:lang w:eastAsia="ru-RU"/>
              </w:rPr>
              <w:t>ари</w:t>
            </w:r>
            <w:proofErr w:type="spellEnd"/>
            <w:r w:rsidRPr="009E3795">
              <w:rPr>
                <w:rFonts w:ascii="Times New Roman" w:eastAsia="Times New Roman" w:hAnsi="Times New Roman"/>
                <w:b/>
                <w:sz w:val="28"/>
                <w:szCs w:val="28"/>
                <w:lang w:eastAsia="ru-RU"/>
              </w:rPr>
              <w:t xml:space="preserve"> </w:t>
            </w:r>
            <w:proofErr w:type="spellStart"/>
            <w:r w:rsidRPr="009E3795">
              <w:rPr>
                <w:rFonts w:ascii="Times New Roman" w:eastAsia="Times New Roman" w:hAnsi="Times New Roman"/>
                <w:b/>
                <w:sz w:val="28"/>
                <w:szCs w:val="28"/>
                <w:lang w:eastAsia="ru-RU"/>
              </w:rPr>
              <w:t>Габдрахманова</w:t>
            </w:r>
            <w:proofErr w:type="spellEnd"/>
            <w:r w:rsidRPr="009E3795">
              <w:rPr>
                <w:rFonts w:ascii="Times New Roman" w:eastAsia="Times New Roman" w:hAnsi="Times New Roman"/>
                <w:b/>
                <w:sz w:val="28"/>
                <w:szCs w:val="28"/>
                <w:lang w:eastAsia="ru-RU"/>
              </w:rPr>
              <w:t>"</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31</w:t>
            </w:r>
          </w:p>
        </w:tc>
      </w:tr>
      <w:tr w:rsidR="009029A5" w:rsidRPr="009E3795" w:rsidTr="003B348C">
        <w:trPr>
          <w:trHeight w:val="73"/>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9029A5">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МБОУ "</w:t>
            </w:r>
            <w:proofErr w:type="spellStart"/>
            <w:r w:rsidRPr="009E3795">
              <w:rPr>
                <w:rFonts w:ascii="Times New Roman" w:eastAsia="Times New Roman" w:hAnsi="Times New Roman"/>
                <w:b/>
                <w:sz w:val="28"/>
                <w:szCs w:val="28"/>
                <w:lang w:eastAsia="ru-RU"/>
              </w:rPr>
              <w:t>Кутеминская</w:t>
            </w:r>
            <w:proofErr w:type="spellEnd"/>
            <w:r w:rsidRPr="009E3795">
              <w:rPr>
                <w:rFonts w:ascii="Times New Roman" w:eastAsia="Times New Roman" w:hAnsi="Times New Roman"/>
                <w:b/>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90,28</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50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proofErr w:type="spellStart"/>
            <w:r w:rsidRPr="009E3795">
              <w:rPr>
                <w:rFonts w:ascii="Times New Roman" w:eastAsia="Times New Roman" w:hAnsi="Times New Roman"/>
                <w:sz w:val="28"/>
                <w:szCs w:val="28"/>
                <w:lang w:eastAsia="ru-RU"/>
              </w:rPr>
              <w:t>Лагерская</w:t>
            </w:r>
            <w:proofErr w:type="spellEnd"/>
            <w:r w:rsidRPr="009E3795">
              <w:rPr>
                <w:rFonts w:ascii="Times New Roman" w:eastAsia="Times New Roman" w:hAnsi="Times New Roman"/>
                <w:sz w:val="28"/>
                <w:szCs w:val="28"/>
                <w:lang w:eastAsia="ru-RU"/>
              </w:rPr>
              <w:t xml:space="preserve"> основная школа</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Лашманская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50</w:t>
            </w:r>
          </w:p>
        </w:tc>
      </w:tr>
      <w:tr w:rsidR="009029A5" w:rsidRPr="009E3795" w:rsidTr="003B348C">
        <w:trPr>
          <w:trHeight w:val="477"/>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Нижнекаменская</w:t>
            </w:r>
            <w:proofErr w:type="spellEnd"/>
            <w:r w:rsidRPr="009E3795">
              <w:rPr>
                <w:rFonts w:ascii="Times New Roman" w:eastAsia="Times New Roman" w:hAnsi="Times New Roman"/>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Новоильмовская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36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Староильмовская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66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Старокадеевская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МБОУ "</w:t>
            </w:r>
            <w:proofErr w:type="spellStart"/>
            <w:r w:rsidRPr="009E3795">
              <w:rPr>
                <w:rFonts w:ascii="Times New Roman" w:eastAsia="Times New Roman" w:hAnsi="Times New Roman"/>
                <w:b/>
                <w:sz w:val="28"/>
                <w:szCs w:val="28"/>
                <w:lang w:eastAsia="ru-RU"/>
              </w:rPr>
              <w:t>Старокутушская</w:t>
            </w:r>
            <w:proofErr w:type="spellEnd"/>
            <w:r w:rsidRPr="009E3795">
              <w:rPr>
                <w:rFonts w:ascii="Times New Roman" w:eastAsia="Times New Roman" w:hAnsi="Times New Roman"/>
                <w:b/>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25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Староутямышевская</w:t>
            </w:r>
            <w:proofErr w:type="spellEnd"/>
            <w:r w:rsidRPr="009E3795">
              <w:rPr>
                <w:rFonts w:ascii="Times New Roman" w:eastAsia="Times New Roman" w:hAnsi="Times New Roman"/>
                <w:sz w:val="28"/>
                <w:szCs w:val="28"/>
                <w:lang w:eastAsia="ru-RU"/>
              </w:rPr>
              <w:t xml:space="preserve">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jc w:val="center"/>
              <w:rPr>
                <w:rFonts w:ascii="Times New Roman" w:hAnsi="Times New Roman"/>
                <w:sz w:val="28"/>
                <w:szCs w:val="28"/>
              </w:rPr>
            </w:pPr>
            <w:r w:rsidRPr="009E3795">
              <w:rPr>
                <w:rFonts w:ascii="Times New Roman" w:hAnsi="Times New Roman"/>
                <w:sz w:val="28"/>
                <w:szCs w:val="28"/>
              </w:rPr>
              <w:t>15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МБОУ "</w:t>
            </w:r>
            <w:proofErr w:type="spellStart"/>
            <w:r w:rsidRPr="009E3795">
              <w:rPr>
                <w:rFonts w:ascii="Times New Roman" w:eastAsia="Times New Roman" w:hAnsi="Times New Roman"/>
                <w:b/>
                <w:sz w:val="28"/>
                <w:szCs w:val="28"/>
                <w:lang w:eastAsia="ru-RU"/>
              </w:rPr>
              <w:t>Туйметкинская</w:t>
            </w:r>
            <w:proofErr w:type="spellEnd"/>
            <w:r w:rsidRPr="009E3795">
              <w:rPr>
                <w:rFonts w:ascii="Times New Roman" w:eastAsia="Times New Roman" w:hAnsi="Times New Roman"/>
                <w:b/>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30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"Ульяновская СОШ"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ООШ "</w:t>
            </w:r>
            <w:proofErr w:type="spellStart"/>
            <w:r w:rsidRPr="009E3795">
              <w:rPr>
                <w:rFonts w:ascii="Times New Roman" w:eastAsia="Times New Roman" w:hAnsi="Times New Roman"/>
                <w:sz w:val="28"/>
                <w:szCs w:val="28"/>
                <w:lang w:eastAsia="ru-RU"/>
              </w:rPr>
              <w:t>Утыз</w:t>
            </w:r>
            <w:proofErr w:type="spellEnd"/>
            <w:r w:rsidRPr="009E3795">
              <w:rPr>
                <w:rFonts w:ascii="Times New Roman" w:eastAsia="Times New Roman" w:hAnsi="Times New Roman"/>
                <w:sz w:val="28"/>
                <w:szCs w:val="28"/>
                <w:lang w:eastAsia="ru-RU"/>
              </w:rPr>
              <w:t xml:space="preserve"> </w:t>
            </w:r>
            <w:proofErr w:type="spellStart"/>
            <w:r w:rsidRPr="009E3795">
              <w:rPr>
                <w:rFonts w:ascii="Times New Roman" w:eastAsia="Times New Roman" w:hAnsi="Times New Roman"/>
                <w:sz w:val="28"/>
                <w:szCs w:val="28"/>
                <w:lang w:eastAsia="ru-RU"/>
              </w:rPr>
              <w:t>Имян</w:t>
            </w:r>
            <w:proofErr w:type="spellEnd"/>
            <w:r w:rsidRPr="009E3795">
              <w:rPr>
                <w:rFonts w:ascii="Times New Roman" w:eastAsia="Times New Roman" w:hAnsi="Times New Roman"/>
                <w:sz w:val="28"/>
                <w:szCs w:val="28"/>
                <w:lang w:eastAsia="ru-RU"/>
              </w:rPr>
              <w:t>"</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 xml:space="preserve">МБОУ "Черемшанская СОШ №1 им. П. С. </w:t>
            </w:r>
            <w:proofErr w:type="spellStart"/>
            <w:r w:rsidRPr="009E3795">
              <w:rPr>
                <w:rFonts w:ascii="Times New Roman" w:eastAsia="Times New Roman" w:hAnsi="Times New Roman"/>
                <w:b/>
                <w:sz w:val="28"/>
                <w:szCs w:val="28"/>
                <w:lang w:eastAsia="ru-RU"/>
              </w:rPr>
              <w:t>Курасанова</w:t>
            </w:r>
            <w:proofErr w:type="spellEnd"/>
            <w:r w:rsidRPr="009E3795">
              <w:rPr>
                <w:rFonts w:ascii="Times New Roman" w:eastAsia="Times New Roman" w:hAnsi="Times New Roman"/>
                <w:b/>
                <w:sz w:val="28"/>
                <w:szCs w:val="28"/>
                <w:lang w:eastAsia="ru-RU"/>
              </w:rPr>
              <w:t>"</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251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r w:rsidRPr="009E3795">
              <w:rPr>
                <w:rFonts w:ascii="Times New Roman" w:eastAsia="Times New Roman" w:hAnsi="Times New Roman"/>
                <w:b/>
                <w:sz w:val="28"/>
                <w:szCs w:val="28"/>
                <w:lang w:eastAsia="ru-RU"/>
              </w:rPr>
              <w:t>МБОУ "Черемшанская СОШ №2 имени С.А. Ларионова"</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101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"Черемшанский лицей"</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172</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Черноключевская</w:t>
            </w:r>
            <w:proofErr w:type="spellEnd"/>
            <w:r w:rsidRPr="009E3795">
              <w:rPr>
                <w:rFonts w:ascii="Times New Roman" w:eastAsia="Times New Roman" w:hAnsi="Times New Roman"/>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Шешминская</w:t>
            </w:r>
            <w:proofErr w:type="spellEnd"/>
            <w:r w:rsidRPr="009E3795">
              <w:rPr>
                <w:rFonts w:ascii="Times New Roman" w:eastAsia="Times New Roman" w:hAnsi="Times New Roman"/>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23</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Верхнекармальская</w:t>
            </w:r>
            <w:proofErr w:type="spellEnd"/>
            <w:r w:rsidRPr="009E3795">
              <w:rPr>
                <w:rFonts w:ascii="Times New Roman" w:eastAsia="Times New Roman" w:hAnsi="Times New Roman"/>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eastAsia="Times New Roman" w:hAnsi="Times New Roman"/>
                <w:sz w:val="28"/>
                <w:szCs w:val="28"/>
                <w:lang w:eastAsia="ru-RU"/>
              </w:rPr>
            </w:pPr>
            <w:r w:rsidRPr="009E3795">
              <w:rPr>
                <w:rFonts w:ascii="Times New Roman" w:eastAsia="Times New Roman" w:hAnsi="Times New Roman"/>
                <w:sz w:val="28"/>
                <w:szCs w:val="28"/>
                <w:lang w:eastAsia="ru-RU"/>
              </w:rPr>
              <w:t>МБОУ "</w:t>
            </w:r>
            <w:proofErr w:type="spellStart"/>
            <w:r w:rsidRPr="009E3795">
              <w:rPr>
                <w:rFonts w:ascii="Times New Roman" w:eastAsia="Times New Roman" w:hAnsi="Times New Roman"/>
                <w:sz w:val="28"/>
                <w:szCs w:val="28"/>
                <w:lang w:eastAsia="ru-RU"/>
              </w:rPr>
              <w:t>Нижнекармальская</w:t>
            </w:r>
            <w:proofErr w:type="spellEnd"/>
            <w:r w:rsidRPr="009E3795">
              <w:rPr>
                <w:rFonts w:ascii="Times New Roman" w:eastAsia="Times New Roman" w:hAnsi="Times New Roman"/>
                <w:sz w:val="28"/>
                <w:szCs w:val="28"/>
                <w:lang w:eastAsia="ru-RU"/>
              </w:rPr>
              <w:t xml:space="preserve"> ООШ"</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eastAsia="Times New Roman" w:hAnsi="Times New Roman"/>
                <w:b/>
                <w:sz w:val="28"/>
                <w:szCs w:val="28"/>
                <w:lang w:eastAsia="ru-RU"/>
              </w:rPr>
            </w:pPr>
            <w:proofErr w:type="spellStart"/>
            <w:r w:rsidRPr="009E3795">
              <w:rPr>
                <w:rFonts w:ascii="Times New Roman" w:eastAsia="Times New Roman" w:hAnsi="Times New Roman"/>
                <w:b/>
                <w:sz w:val="28"/>
                <w:szCs w:val="28"/>
                <w:lang w:eastAsia="ru-RU"/>
              </w:rPr>
              <w:t>Амировская</w:t>
            </w:r>
            <w:proofErr w:type="spellEnd"/>
            <w:r w:rsidRPr="009E3795">
              <w:rPr>
                <w:rFonts w:ascii="Times New Roman" w:eastAsia="Times New Roman" w:hAnsi="Times New Roman"/>
                <w:b/>
                <w:sz w:val="28"/>
                <w:szCs w:val="28"/>
                <w:lang w:eastAsia="ru-RU"/>
              </w:rPr>
              <w:t xml:space="preserve"> начальная школа - детский сад</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hAnsi="Times New Roman"/>
                <w:b/>
                <w:color w:val="000000"/>
                <w:sz w:val="28"/>
                <w:szCs w:val="28"/>
              </w:rPr>
            </w:pPr>
            <w:r w:rsidRPr="009E3795">
              <w:rPr>
                <w:rFonts w:ascii="Times New Roman" w:hAnsi="Times New Roman"/>
                <w:b/>
                <w:color w:val="000000"/>
                <w:sz w:val="28"/>
                <w:szCs w:val="28"/>
              </w:rPr>
              <w:t>МБДОУ «</w:t>
            </w:r>
            <w:proofErr w:type="spellStart"/>
            <w:r w:rsidRPr="009E3795">
              <w:rPr>
                <w:rFonts w:ascii="Times New Roman" w:hAnsi="Times New Roman"/>
                <w:b/>
                <w:color w:val="000000"/>
                <w:sz w:val="28"/>
                <w:szCs w:val="28"/>
              </w:rPr>
              <w:t>Аккиреевский</w:t>
            </w:r>
            <w:proofErr w:type="spellEnd"/>
            <w:r w:rsidRPr="009E3795">
              <w:rPr>
                <w:rFonts w:ascii="Times New Roman" w:hAnsi="Times New Roman"/>
                <w:b/>
                <w:color w:val="000000"/>
                <w:sz w:val="28"/>
                <w:szCs w:val="28"/>
              </w:rPr>
              <w:t xml:space="preserve"> детский сад «</w:t>
            </w:r>
            <w:proofErr w:type="spellStart"/>
            <w:r w:rsidRPr="009E3795">
              <w:rPr>
                <w:rFonts w:ascii="Times New Roman" w:hAnsi="Times New Roman"/>
                <w:b/>
                <w:color w:val="000000"/>
                <w:sz w:val="28"/>
                <w:szCs w:val="28"/>
              </w:rPr>
              <w:t>Аленушка</w:t>
            </w:r>
            <w:proofErr w:type="spellEnd"/>
            <w:r w:rsidRPr="009E3795">
              <w:rPr>
                <w:rFonts w:ascii="Times New Roman" w:hAnsi="Times New Roman"/>
                <w:b/>
                <w:color w:val="000000"/>
                <w:sz w:val="28"/>
                <w:szCs w:val="28"/>
              </w:rPr>
              <w:t xml:space="preserve">» </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29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Беркет-Ключевский</w:t>
            </w:r>
            <w:proofErr w:type="spellEnd"/>
            <w:r w:rsidRPr="009E3795">
              <w:rPr>
                <w:rFonts w:ascii="Times New Roman" w:hAnsi="Times New Roman"/>
                <w:color w:val="000000"/>
                <w:sz w:val="28"/>
                <w:szCs w:val="28"/>
              </w:rPr>
              <w:t xml:space="preserve"> детский сад "Солнышко"</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4</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Верхнекаменский</w:t>
            </w:r>
            <w:proofErr w:type="spellEnd"/>
            <w:r w:rsidRPr="009E3795">
              <w:rPr>
                <w:rFonts w:ascii="Times New Roman" w:hAnsi="Times New Roman"/>
                <w:color w:val="000000"/>
                <w:sz w:val="28"/>
                <w:szCs w:val="28"/>
              </w:rPr>
              <w:t xml:space="preserve"> детский сад «</w:t>
            </w:r>
            <w:proofErr w:type="spellStart"/>
            <w:r w:rsidRPr="009E3795">
              <w:rPr>
                <w:rFonts w:ascii="Times New Roman" w:hAnsi="Times New Roman"/>
                <w:color w:val="000000"/>
                <w:sz w:val="28"/>
                <w:szCs w:val="28"/>
              </w:rPr>
              <w:t>Карлыгач</w:t>
            </w:r>
            <w:proofErr w:type="spellEnd"/>
            <w:r w:rsidRPr="009E3795">
              <w:rPr>
                <w:rFonts w:ascii="Times New Roman" w:hAnsi="Times New Roman"/>
                <w:color w:val="000000"/>
                <w:sz w:val="28"/>
                <w:szCs w:val="28"/>
              </w:rPr>
              <w:t xml:space="preserve">» </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Ивашкинский</w:t>
            </w:r>
            <w:proofErr w:type="spellEnd"/>
            <w:r w:rsidRPr="009E3795">
              <w:rPr>
                <w:rFonts w:ascii="Times New Roman" w:hAnsi="Times New Roman"/>
                <w:color w:val="000000"/>
                <w:sz w:val="28"/>
                <w:szCs w:val="28"/>
              </w:rPr>
              <w:t xml:space="preserve"> детский сад «Солнышко»</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4</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hAnsi="Times New Roman"/>
                <w:b/>
                <w:color w:val="000000"/>
                <w:sz w:val="28"/>
                <w:szCs w:val="28"/>
              </w:rPr>
            </w:pPr>
            <w:r w:rsidRPr="009E3795">
              <w:rPr>
                <w:rFonts w:ascii="Times New Roman" w:hAnsi="Times New Roman"/>
                <w:b/>
                <w:color w:val="000000"/>
                <w:sz w:val="28"/>
                <w:szCs w:val="28"/>
              </w:rPr>
              <w:t>МБДОУ «</w:t>
            </w:r>
            <w:proofErr w:type="spellStart"/>
            <w:r w:rsidRPr="009E3795">
              <w:rPr>
                <w:rFonts w:ascii="Times New Roman" w:hAnsi="Times New Roman"/>
                <w:b/>
                <w:color w:val="000000"/>
                <w:sz w:val="28"/>
                <w:szCs w:val="28"/>
              </w:rPr>
              <w:t>Карамышевский</w:t>
            </w:r>
            <w:proofErr w:type="spellEnd"/>
            <w:r w:rsidRPr="009E3795">
              <w:rPr>
                <w:rFonts w:ascii="Times New Roman" w:hAnsi="Times New Roman"/>
                <w:b/>
                <w:color w:val="000000"/>
                <w:sz w:val="28"/>
                <w:szCs w:val="28"/>
              </w:rPr>
              <w:t xml:space="preserve"> детский сад «</w:t>
            </w:r>
            <w:proofErr w:type="spellStart"/>
            <w:r w:rsidRPr="009E3795">
              <w:rPr>
                <w:rFonts w:ascii="Times New Roman" w:hAnsi="Times New Roman"/>
                <w:b/>
                <w:color w:val="000000"/>
                <w:sz w:val="28"/>
                <w:szCs w:val="28"/>
              </w:rPr>
              <w:t>Миляшкай</w:t>
            </w:r>
            <w:proofErr w:type="spellEnd"/>
            <w:r w:rsidRPr="009E3795">
              <w:rPr>
                <w:rFonts w:ascii="Times New Roman" w:hAnsi="Times New Roman"/>
                <w:b/>
                <w:color w:val="000000"/>
                <w:sz w:val="28"/>
                <w:szCs w:val="28"/>
              </w:rPr>
              <w:t xml:space="preserve">» </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13</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Кутеминский</w:t>
            </w:r>
            <w:proofErr w:type="spellEnd"/>
            <w:r w:rsidRPr="009E3795">
              <w:rPr>
                <w:rFonts w:ascii="Times New Roman" w:hAnsi="Times New Roman"/>
                <w:color w:val="000000"/>
                <w:sz w:val="28"/>
                <w:szCs w:val="28"/>
              </w:rPr>
              <w:t xml:space="preserve"> детский сад "Ромашка"</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22</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b/>
                <w:sz w:val="28"/>
                <w:szCs w:val="28"/>
              </w:rPr>
            </w:pPr>
          </w:p>
        </w:tc>
        <w:tc>
          <w:tcPr>
            <w:tcW w:w="5295" w:type="dxa"/>
          </w:tcPr>
          <w:p w:rsidR="009029A5" w:rsidRPr="009E3795" w:rsidRDefault="009029A5" w:rsidP="003B348C">
            <w:pPr>
              <w:rPr>
                <w:rFonts w:ascii="Times New Roman" w:hAnsi="Times New Roman"/>
                <w:b/>
                <w:color w:val="000000"/>
                <w:sz w:val="28"/>
                <w:szCs w:val="28"/>
              </w:rPr>
            </w:pPr>
            <w:r w:rsidRPr="009E3795">
              <w:rPr>
                <w:rFonts w:ascii="Times New Roman" w:hAnsi="Times New Roman"/>
                <w:b/>
                <w:color w:val="000000"/>
                <w:sz w:val="28"/>
                <w:szCs w:val="28"/>
              </w:rPr>
              <w:t xml:space="preserve">МБДОУ </w:t>
            </w:r>
            <w:proofErr w:type="spellStart"/>
            <w:r w:rsidRPr="009E3795">
              <w:rPr>
                <w:rFonts w:ascii="Times New Roman" w:hAnsi="Times New Roman"/>
                <w:b/>
                <w:color w:val="000000"/>
                <w:sz w:val="28"/>
                <w:szCs w:val="28"/>
              </w:rPr>
              <w:t>Лашманский</w:t>
            </w:r>
            <w:proofErr w:type="spellEnd"/>
            <w:r w:rsidRPr="009E3795">
              <w:rPr>
                <w:rFonts w:ascii="Times New Roman" w:hAnsi="Times New Roman"/>
                <w:b/>
                <w:color w:val="000000"/>
                <w:sz w:val="28"/>
                <w:szCs w:val="28"/>
              </w:rPr>
              <w:t xml:space="preserve"> детский сад «</w:t>
            </w:r>
            <w:proofErr w:type="spellStart"/>
            <w:r w:rsidRPr="009E3795">
              <w:rPr>
                <w:rFonts w:ascii="Times New Roman" w:hAnsi="Times New Roman"/>
                <w:b/>
                <w:color w:val="000000"/>
                <w:sz w:val="28"/>
                <w:szCs w:val="28"/>
              </w:rPr>
              <w:t>Лейсан</w:t>
            </w:r>
            <w:proofErr w:type="spellEnd"/>
            <w:r w:rsidRPr="009E3795">
              <w:rPr>
                <w:rFonts w:ascii="Times New Roman" w:hAnsi="Times New Roman"/>
                <w:b/>
                <w:color w:val="000000"/>
                <w:sz w:val="28"/>
                <w:szCs w:val="28"/>
              </w:rPr>
              <w:t xml:space="preserve">» </w:t>
            </w:r>
          </w:p>
        </w:tc>
        <w:tc>
          <w:tcPr>
            <w:tcW w:w="1559"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90,27</w:t>
            </w:r>
          </w:p>
        </w:tc>
        <w:tc>
          <w:tcPr>
            <w:tcW w:w="1985" w:type="dxa"/>
          </w:tcPr>
          <w:p w:rsidR="009029A5" w:rsidRPr="009E3795" w:rsidRDefault="009029A5" w:rsidP="003B348C">
            <w:pPr>
              <w:ind w:left="-2483" w:firstLine="2483"/>
              <w:jc w:val="center"/>
              <w:rPr>
                <w:rFonts w:ascii="Times New Roman" w:hAnsi="Times New Roman"/>
                <w:b/>
                <w:sz w:val="28"/>
                <w:szCs w:val="28"/>
              </w:rPr>
            </w:pPr>
            <w:r w:rsidRPr="009E3795">
              <w:rPr>
                <w:rFonts w:ascii="Times New Roman" w:hAnsi="Times New Roman"/>
                <w:b/>
                <w:sz w:val="28"/>
                <w:szCs w:val="28"/>
              </w:rPr>
              <w:t>36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Нижнекаменский</w:t>
            </w:r>
            <w:proofErr w:type="spellEnd"/>
            <w:r w:rsidRPr="009E3795">
              <w:rPr>
                <w:rFonts w:ascii="Times New Roman" w:hAnsi="Times New Roman"/>
                <w:color w:val="000000"/>
                <w:sz w:val="28"/>
                <w:szCs w:val="28"/>
              </w:rPr>
              <w:t xml:space="preserve"> детский сад "</w:t>
            </w:r>
            <w:proofErr w:type="spellStart"/>
            <w:r w:rsidRPr="009E3795">
              <w:rPr>
                <w:rFonts w:ascii="Times New Roman" w:hAnsi="Times New Roman"/>
                <w:color w:val="000000"/>
                <w:sz w:val="28"/>
                <w:szCs w:val="28"/>
              </w:rPr>
              <w:t>Умырзая</w:t>
            </w:r>
            <w:proofErr w:type="spellEnd"/>
            <w:r w:rsidRPr="009E3795">
              <w:rPr>
                <w:rFonts w:ascii="Times New Roman" w:hAnsi="Times New Roman"/>
                <w:color w:val="000000"/>
                <w:sz w:val="28"/>
                <w:szCs w:val="28"/>
              </w:rPr>
              <w:t>"</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Староильмовский</w:t>
            </w:r>
            <w:proofErr w:type="spellEnd"/>
            <w:r w:rsidRPr="009E3795">
              <w:rPr>
                <w:rFonts w:ascii="Times New Roman" w:hAnsi="Times New Roman"/>
                <w:color w:val="000000"/>
                <w:sz w:val="28"/>
                <w:szCs w:val="28"/>
              </w:rPr>
              <w:t xml:space="preserve"> детский сад "Солнышко"</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Старокадеевский</w:t>
            </w:r>
            <w:proofErr w:type="spellEnd"/>
            <w:r w:rsidRPr="009E3795">
              <w:rPr>
                <w:rFonts w:ascii="Times New Roman" w:hAnsi="Times New Roman"/>
                <w:color w:val="000000"/>
                <w:sz w:val="28"/>
                <w:szCs w:val="28"/>
              </w:rPr>
              <w:t xml:space="preserve"> детский сад "</w:t>
            </w:r>
            <w:proofErr w:type="spellStart"/>
            <w:r w:rsidRPr="009E3795">
              <w:rPr>
                <w:rFonts w:ascii="Times New Roman" w:hAnsi="Times New Roman"/>
                <w:color w:val="000000"/>
                <w:sz w:val="28"/>
                <w:szCs w:val="28"/>
              </w:rPr>
              <w:t>Гульбакча</w:t>
            </w:r>
            <w:proofErr w:type="spellEnd"/>
            <w:r w:rsidRPr="009E3795">
              <w:rPr>
                <w:rFonts w:ascii="Times New Roman" w:hAnsi="Times New Roman"/>
                <w:color w:val="000000"/>
                <w:sz w:val="28"/>
                <w:szCs w:val="28"/>
              </w:rPr>
              <w:t xml:space="preserve">" </w:t>
            </w:r>
          </w:p>
          <w:p w:rsidR="009029A5" w:rsidRPr="009E3795" w:rsidRDefault="009029A5" w:rsidP="003B348C">
            <w:pPr>
              <w:rPr>
                <w:rFonts w:ascii="Times New Roman" w:hAnsi="Times New Roman"/>
                <w:color w:val="000000"/>
                <w:sz w:val="28"/>
                <w:szCs w:val="28"/>
              </w:rPr>
            </w:pP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Староутямышевский</w:t>
            </w:r>
            <w:proofErr w:type="spellEnd"/>
            <w:r w:rsidRPr="009E3795">
              <w:rPr>
                <w:rFonts w:ascii="Times New Roman" w:hAnsi="Times New Roman"/>
                <w:color w:val="000000"/>
                <w:sz w:val="28"/>
                <w:szCs w:val="28"/>
              </w:rPr>
              <w:t xml:space="preserve"> детский сад "</w:t>
            </w:r>
            <w:proofErr w:type="spellStart"/>
            <w:r w:rsidRPr="009E3795">
              <w:rPr>
                <w:rFonts w:ascii="Times New Roman" w:hAnsi="Times New Roman"/>
                <w:color w:val="000000"/>
                <w:sz w:val="28"/>
                <w:szCs w:val="28"/>
              </w:rPr>
              <w:t>Чишмякай</w:t>
            </w:r>
            <w:proofErr w:type="spellEnd"/>
            <w:r w:rsidRPr="009E3795">
              <w:rPr>
                <w:rFonts w:ascii="Times New Roman" w:hAnsi="Times New Roman"/>
                <w:color w:val="000000"/>
                <w:sz w:val="28"/>
                <w:szCs w:val="28"/>
              </w:rPr>
              <w:t>"</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w:t>
            </w:r>
            <w:proofErr w:type="spellStart"/>
            <w:r w:rsidRPr="009E3795">
              <w:rPr>
                <w:rFonts w:ascii="Times New Roman" w:hAnsi="Times New Roman"/>
                <w:color w:val="000000"/>
                <w:sz w:val="28"/>
                <w:szCs w:val="28"/>
              </w:rPr>
              <w:t>Туйметкинский</w:t>
            </w:r>
            <w:proofErr w:type="spellEnd"/>
            <w:r w:rsidRPr="009E3795">
              <w:rPr>
                <w:rFonts w:ascii="Times New Roman" w:hAnsi="Times New Roman"/>
                <w:color w:val="000000"/>
                <w:sz w:val="28"/>
                <w:szCs w:val="28"/>
              </w:rPr>
              <w:t xml:space="preserve"> детский сад «</w:t>
            </w:r>
            <w:proofErr w:type="spellStart"/>
            <w:r w:rsidRPr="009E3795">
              <w:rPr>
                <w:rFonts w:ascii="Times New Roman" w:hAnsi="Times New Roman"/>
                <w:color w:val="000000"/>
                <w:sz w:val="28"/>
                <w:szCs w:val="28"/>
              </w:rPr>
              <w:t>Йолдыз</w:t>
            </w:r>
            <w:proofErr w:type="spellEnd"/>
            <w:r w:rsidRPr="009E3795">
              <w:rPr>
                <w:rFonts w:ascii="Times New Roman" w:hAnsi="Times New Roman"/>
                <w:color w:val="000000"/>
                <w:sz w:val="28"/>
                <w:szCs w:val="28"/>
              </w:rPr>
              <w:t xml:space="preserve">» </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"Черемшанский детский сад "Сказка"</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89,8</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 xml:space="preserve">МБДОУ «Черемшанский детский сад «Ландыш» </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«Черемшанский детский сад №1 «Ромашка"</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25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"Черемшанский детский сад №2 "Березка"</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69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 Черемшанский детский сад №3 " Родничок"</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90,15</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66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hAnsi="Times New Roman"/>
                <w:sz w:val="28"/>
                <w:szCs w:val="28"/>
              </w:rPr>
              <w:t>МБДОУ «</w:t>
            </w:r>
            <w:proofErr w:type="spellStart"/>
            <w:r w:rsidRPr="009E3795">
              <w:rPr>
                <w:rFonts w:ascii="Times New Roman" w:hAnsi="Times New Roman"/>
                <w:sz w:val="28"/>
                <w:szCs w:val="28"/>
              </w:rPr>
              <w:t>Черноключевский</w:t>
            </w:r>
            <w:proofErr w:type="spellEnd"/>
            <w:r w:rsidRPr="009E3795">
              <w:rPr>
                <w:rFonts w:ascii="Times New Roman" w:hAnsi="Times New Roman"/>
                <w:sz w:val="28"/>
                <w:szCs w:val="28"/>
              </w:rPr>
              <w:t xml:space="preserve"> детский сад «</w:t>
            </w:r>
            <w:proofErr w:type="spellStart"/>
            <w:r w:rsidRPr="009E3795">
              <w:rPr>
                <w:rFonts w:ascii="Times New Roman" w:hAnsi="Times New Roman"/>
                <w:sz w:val="28"/>
                <w:szCs w:val="28"/>
              </w:rPr>
              <w:t>Ак</w:t>
            </w:r>
            <w:proofErr w:type="spellEnd"/>
            <w:r w:rsidRPr="009E3795">
              <w:rPr>
                <w:rFonts w:ascii="Times New Roman" w:hAnsi="Times New Roman"/>
                <w:sz w:val="28"/>
                <w:szCs w:val="28"/>
              </w:rPr>
              <w:t xml:space="preserve"> </w:t>
            </w:r>
            <w:proofErr w:type="spellStart"/>
            <w:r w:rsidRPr="009E3795">
              <w:rPr>
                <w:rFonts w:ascii="Times New Roman" w:hAnsi="Times New Roman"/>
                <w:sz w:val="28"/>
                <w:szCs w:val="28"/>
              </w:rPr>
              <w:t>каен</w:t>
            </w:r>
            <w:proofErr w:type="spellEnd"/>
            <w:r w:rsidRPr="009E3795">
              <w:rPr>
                <w:rFonts w:ascii="Times New Roman" w:hAnsi="Times New Roman"/>
                <w:sz w:val="28"/>
                <w:szCs w:val="28"/>
              </w:rPr>
              <w:t>»</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color w:val="000000"/>
                <w:sz w:val="28"/>
                <w:szCs w:val="28"/>
              </w:rPr>
            </w:pPr>
            <w:r w:rsidRPr="009E3795">
              <w:rPr>
                <w:rFonts w:ascii="Times New Roman" w:hAnsi="Times New Roman"/>
                <w:color w:val="000000"/>
                <w:sz w:val="28"/>
                <w:szCs w:val="28"/>
              </w:rPr>
              <w:t>МБДОУ «Ульяновский детский сад «Звездочка»</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12</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hAnsi="Times New Roman"/>
                <w:sz w:val="28"/>
                <w:szCs w:val="28"/>
              </w:rPr>
              <w:t>МБУ ДО " Черемшанская ДШИ"</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90,22</w:t>
            </w:r>
          </w:p>
        </w:tc>
        <w:tc>
          <w:tcPr>
            <w:tcW w:w="1985"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sz w:val="28"/>
                <w:szCs w:val="28"/>
              </w:rPr>
              <w:t>50</w:t>
            </w:r>
          </w:p>
        </w:tc>
      </w:tr>
      <w:tr w:rsidR="009029A5" w:rsidRPr="009E3795" w:rsidTr="003B348C">
        <w:trPr>
          <w:trHeight w:val="70"/>
        </w:trPr>
        <w:tc>
          <w:tcPr>
            <w:tcW w:w="9669" w:type="dxa"/>
            <w:gridSpan w:val="4"/>
            <w:vAlign w:val="center"/>
          </w:tcPr>
          <w:p w:rsidR="009029A5" w:rsidRPr="009E3795" w:rsidRDefault="009029A5" w:rsidP="003B348C">
            <w:pPr>
              <w:ind w:left="-2483" w:firstLine="2483"/>
              <w:jc w:val="center"/>
              <w:rPr>
                <w:rFonts w:ascii="Times New Roman" w:hAnsi="Times New Roman"/>
                <w:sz w:val="28"/>
                <w:szCs w:val="28"/>
              </w:rPr>
            </w:pPr>
            <w:r w:rsidRPr="009E3795">
              <w:rPr>
                <w:rFonts w:ascii="Times New Roman" w:hAnsi="Times New Roman"/>
                <w:i/>
                <w:sz w:val="28"/>
                <w:szCs w:val="28"/>
              </w:rPr>
              <w:t>Результаты оценки деятельности учреждений культуры:</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«Черемшанская МЦБ»</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83,42</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107</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«Историко-краеведческий музей»</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83,21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62</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«Районный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83,17</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99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«Мемориальный центр»</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83,4</w:t>
            </w:r>
          </w:p>
        </w:tc>
        <w:tc>
          <w:tcPr>
            <w:tcW w:w="1985" w:type="dxa"/>
          </w:tcPr>
          <w:p w:rsidR="009029A5" w:rsidRPr="009E3795" w:rsidRDefault="009029A5" w:rsidP="003B348C">
            <w:pPr>
              <w:jc w:val="center"/>
              <w:rPr>
                <w:rFonts w:ascii="Times New Roman" w:hAnsi="Times New Roman"/>
                <w:sz w:val="28"/>
                <w:szCs w:val="28"/>
              </w:rPr>
            </w:pPr>
            <w:r>
              <w:rPr>
                <w:rFonts w:ascii="Times New Roman" w:hAnsi="Times New Roman"/>
                <w:sz w:val="28"/>
                <w:szCs w:val="28"/>
              </w:rPr>
              <w:t>51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Утыз</w:t>
            </w:r>
            <w:proofErr w:type="spellEnd"/>
            <w:r w:rsidRPr="009E3795">
              <w:rPr>
                <w:rFonts w:ascii="Times New Roman" w:eastAsia="Times New Roman" w:hAnsi="Times New Roman"/>
                <w:sz w:val="28"/>
                <w:szCs w:val="28"/>
                <w:lang w:eastAsia="ru-RU"/>
              </w:rPr>
              <w:t xml:space="preserve"> </w:t>
            </w:r>
            <w:proofErr w:type="spellStart"/>
            <w:r w:rsidRPr="009E3795">
              <w:rPr>
                <w:rFonts w:ascii="Times New Roman" w:eastAsia="Times New Roman" w:hAnsi="Times New Roman"/>
                <w:sz w:val="28"/>
                <w:szCs w:val="28"/>
                <w:lang w:eastAsia="ru-RU"/>
              </w:rPr>
              <w:t>Имянский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83,09</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Аккиреевский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21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Беркет-Ключевский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Карамышевский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20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Кутеминский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Нижнечегодайский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21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Новоильмовский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14</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Староутямышевский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13</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Туйметкинский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10</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«Ульяновский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83,01</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21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Нижнекармальский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82,97</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Верхнекаменский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82,92</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15</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Лашманский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82,92</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31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Старокадеевский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82,92</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19</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Шешминский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82,92</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16</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Старокутушский</w:t>
            </w:r>
            <w:proofErr w:type="spellEnd"/>
            <w:r w:rsidRPr="009E3795">
              <w:rPr>
                <w:rFonts w:ascii="Times New Roman" w:eastAsia="Times New Roman" w:hAnsi="Times New Roman"/>
                <w:sz w:val="28"/>
                <w:szCs w:val="28"/>
                <w:lang w:eastAsia="ru-RU"/>
              </w:rPr>
              <w:t xml:space="preserve"> сельский дом культуры»</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82,84</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11</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Нижнекаменский</w:t>
            </w:r>
            <w:proofErr w:type="spellEnd"/>
            <w:r w:rsidRPr="009E3795">
              <w:rPr>
                <w:rFonts w:ascii="Times New Roman" w:eastAsia="Times New Roman" w:hAnsi="Times New Roman"/>
                <w:sz w:val="28"/>
                <w:szCs w:val="28"/>
                <w:lang w:eastAsia="ru-RU"/>
              </w:rPr>
              <w:t xml:space="preserve"> сельский дом культуры»  </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82,4</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14</w:t>
            </w:r>
          </w:p>
        </w:tc>
      </w:tr>
      <w:tr w:rsidR="009029A5" w:rsidRPr="009E3795" w:rsidTr="003B348C">
        <w:trPr>
          <w:trHeight w:val="70"/>
        </w:trPr>
        <w:tc>
          <w:tcPr>
            <w:tcW w:w="830" w:type="dxa"/>
            <w:vAlign w:val="center"/>
          </w:tcPr>
          <w:p w:rsidR="009029A5" w:rsidRPr="009E3795" w:rsidRDefault="009029A5" w:rsidP="009029A5">
            <w:pPr>
              <w:numPr>
                <w:ilvl w:val="0"/>
                <w:numId w:val="9"/>
              </w:numPr>
              <w:overflowPunct/>
              <w:autoSpaceDE/>
              <w:autoSpaceDN/>
              <w:adjustRightInd/>
              <w:ind w:left="0" w:firstLine="0"/>
              <w:jc w:val="center"/>
              <w:textAlignment w:val="auto"/>
              <w:rPr>
                <w:rFonts w:ascii="Times New Roman" w:hAnsi="Times New Roman"/>
                <w:sz w:val="28"/>
                <w:szCs w:val="28"/>
              </w:rPr>
            </w:pPr>
          </w:p>
        </w:tc>
        <w:tc>
          <w:tcPr>
            <w:tcW w:w="5295" w:type="dxa"/>
          </w:tcPr>
          <w:p w:rsidR="009029A5" w:rsidRPr="009E3795" w:rsidRDefault="009029A5" w:rsidP="003B348C">
            <w:pPr>
              <w:rPr>
                <w:rFonts w:ascii="Times New Roman" w:hAnsi="Times New Roman"/>
                <w:sz w:val="28"/>
                <w:szCs w:val="28"/>
              </w:rPr>
            </w:pPr>
            <w:r w:rsidRPr="009E3795">
              <w:rPr>
                <w:rFonts w:ascii="Times New Roman" w:eastAsia="Times New Roman" w:hAnsi="Times New Roman"/>
                <w:sz w:val="28"/>
                <w:szCs w:val="28"/>
                <w:lang w:eastAsia="ru-RU"/>
              </w:rPr>
              <w:t>МБУ «</w:t>
            </w:r>
            <w:proofErr w:type="spellStart"/>
            <w:r w:rsidRPr="009E3795">
              <w:rPr>
                <w:rFonts w:ascii="Times New Roman" w:eastAsia="Times New Roman" w:hAnsi="Times New Roman"/>
                <w:sz w:val="28"/>
                <w:szCs w:val="28"/>
                <w:lang w:eastAsia="ru-RU"/>
              </w:rPr>
              <w:t>Мордовско</w:t>
            </w:r>
            <w:proofErr w:type="spellEnd"/>
            <w:r w:rsidRPr="009E3795">
              <w:rPr>
                <w:rFonts w:ascii="Times New Roman" w:eastAsia="Times New Roman" w:hAnsi="Times New Roman"/>
                <w:sz w:val="28"/>
                <w:szCs w:val="28"/>
                <w:lang w:eastAsia="ru-RU"/>
              </w:rPr>
              <w:t xml:space="preserve"> – </w:t>
            </w:r>
            <w:proofErr w:type="spellStart"/>
            <w:r w:rsidRPr="009E3795">
              <w:rPr>
                <w:rFonts w:ascii="Times New Roman" w:eastAsia="Times New Roman" w:hAnsi="Times New Roman"/>
                <w:sz w:val="28"/>
                <w:szCs w:val="28"/>
                <w:lang w:eastAsia="ru-RU"/>
              </w:rPr>
              <w:t>Афонькинский</w:t>
            </w:r>
            <w:proofErr w:type="spellEnd"/>
            <w:r w:rsidRPr="009E3795">
              <w:rPr>
                <w:rFonts w:ascii="Times New Roman" w:eastAsia="Times New Roman" w:hAnsi="Times New Roman"/>
                <w:sz w:val="28"/>
                <w:szCs w:val="28"/>
                <w:lang w:eastAsia="ru-RU"/>
              </w:rPr>
              <w:t xml:space="preserve"> сельский дом культуры»   </w:t>
            </w:r>
          </w:p>
        </w:tc>
        <w:tc>
          <w:tcPr>
            <w:tcW w:w="1559" w:type="dxa"/>
          </w:tcPr>
          <w:p w:rsidR="009029A5" w:rsidRPr="009E3795" w:rsidRDefault="009029A5" w:rsidP="003B348C">
            <w:pPr>
              <w:ind w:left="-2483" w:firstLine="2483"/>
              <w:jc w:val="center"/>
              <w:rPr>
                <w:rFonts w:ascii="Times New Roman" w:hAnsi="Times New Roman"/>
                <w:sz w:val="28"/>
                <w:szCs w:val="28"/>
              </w:rPr>
            </w:pPr>
            <w:r w:rsidRPr="009E3795">
              <w:rPr>
                <w:rFonts w:ascii="Times New Roman" w:eastAsia="Times New Roman" w:hAnsi="Times New Roman"/>
                <w:sz w:val="28"/>
                <w:szCs w:val="28"/>
                <w:lang w:eastAsia="ru-RU"/>
              </w:rPr>
              <w:t>80,4</w:t>
            </w:r>
          </w:p>
        </w:tc>
        <w:tc>
          <w:tcPr>
            <w:tcW w:w="1985" w:type="dxa"/>
          </w:tcPr>
          <w:p w:rsidR="009029A5" w:rsidRPr="009E3795" w:rsidRDefault="009029A5" w:rsidP="003B348C">
            <w:pPr>
              <w:ind w:left="-2483" w:firstLine="2483"/>
              <w:jc w:val="center"/>
              <w:rPr>
                <w:rFonts w:ascii="Times New Roman" w:hAnsi="Times New Roman"/>
                <w:sz w:val="28"/>
                <w:szCs w:val="28"/>
              </w:rPr>
            </w:pPr>
            <w:r>
              <w:rPr>
                <w:rFonts w:ascii="Times New Roman" w:hAnsi="Times New Roman"/>
                <w:sz w:val="28"/>
                <w:szCs w:val="28"/>
              </w:rPr>
              <w:t>13</w:t>
            </w:r>
          </w:p>
        </w:tc>
      </w:tr>
    </w:tbl>
    <w:p w:rsidR="009029A5" w:rsidRDefault="009029A5" w:rsidP="00E46FA3">
      <w:pPr>
        <w:tabs>
          <w:tab w:val="left" w:pos="5387"/>
          <w:tab w:val="left" w:pos="6237"/>
        </w:tabs>
        <w:overflowPunct/>
        <w:autoSpaceDE/>
        <w:autoSpaceDN/>
        <w:adjustRightInd/>
        <w:ind w:firstLine="709"/>
        <w:jc w:val="both"/>
        <w:textAlignment w:val="auto"/>
        <w:rPr>
          <w:sz w:val="28"/>
          <w:szCs w:val="28"/>
        </w:rPr>
      </w:pPr>
    </w:p>
    <w:p w:rsidR="00E46FA3" w:rsidRPr="00660092" w:rsidRDefault="00E46FA3"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660092">
        <w:rPr>
          <w:i/>
          <w:sz w:val="28"/>
          <w:szCs w:val="28"/>
        </w:rPr>
        <w:t>В среднем удовлетворённость населения качеством предоставления услуг учреждениями составляет от 89,8 до 90,28 баллов из максимально возможных 100 баллов.</w:t>
      </w:r>
    </w:p>
    <w:p w:rsidR="00E46FA3" w:rsidRPr="00660092" w:rsidRDefault="00E46FA3"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660092">
        <w:rPr>
          <w:rFonts w:eastAsia="Calibri"/>
          <w:i/>
          <w:sz w:val="28"/>
          <w:szCs w:val="22"/>
          <w:lang w:eastAsia="en-US"/>
        </w:rPr>
        <w:t xml:space="preserve">Из представленных </w:t>
      </w:r>
      <w:r w:rsidR="009029A5">
        <w:rPr>
          <w:rFonts w:eastAsia="Calibri"/>
          <w:i/>
          <w:sz w:val="28"/>
          <w:szCs w:val="22"/>
          <w:lang w:eastAsia="en-US"/>
        </w:rPr>
        <w:t>67</w:t>
      </w:r>
      <w:r w:rsidRPr="00660092">
        <w:rPr>
          <w:rFonts w:eastAsia="Calibri"/>
          <w:i/>
          <w:sz w:val="28"/>
          <w:szCs w:val="22"/>
          <w:lang w:eastAsia="en-US"/>
        </w:rPr>
        <w:t xml:space="preserve"> объектов, 11 набрали максимальное значение (90,27-90,28) показателей. К основным причинам, снижающих показатели, следует отнести отсутствие в учреждениях информационно-телекоммуникационной сети «Интернет», а так же лишь частичное соответствие объектов оказания услуг требованиям доступности для лиц с ограниченными возможностями здоровья и инвалидов</w:t>
      </w:r>
      <w:r w:rsidR="000A3EC0" w:rsidRPr="00660092">
        <w:rPr>
          <w:rFonts w:eastAsia="Calibri"/>
          <w:i/>
          <w:sz w:val="28"/>
          <w:szCs w:val="22"/>
          <w:lang w:eastAsia="en-US"/>
        </w:rPr>
        <w:t xml:space="preserve">. </w:t>
      </w:r>
    </w:p>
    <w:p w:rsidR="000A3EC0" w:rsidRPr="00660092" w:rsidRDefault="000A3EC0"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660092">
        <w:rPr>
          <w:rFonts w:eastAsia="Calibri"/>
          <w:i/>
          <w:sz w:val="28"/>
          <w:szCs w:val="22"/>
          <w:lang w:eastAsia="en-US"/>
        </w:rPr>
        <w:t>Следует отметить, что все 11 учреждений, набравших максимальное значение показателей – это учреждения, построенные в соответствии с современными стандартами и требованиям, либо учреждения, в которых был произведен капитальный ремонт;</w:t>
      </w:r>
    </w:p>
    <w:p w:rsidR="00ED77FB" w:rsidRPr="00911F8B" w:rsidRDefault="00ED77FB"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sz w:val="28"/>
          <w:szCs w:val="22"/>
          <w:lang w:eastAsia="en-US"/>
        </w:rPr>
        <w:t>численность респондентов, участвовавших в анкетировании, социологических опросах</w:t>
      </w:r>
      <w:r w:rsidR="00DF633D" w:rsidRPr="00911F8B">
        <w:rPr>
          <w:rFonts w:eastAsia="Calibri"/>
          <w:sz w:val="28"/>
          <w:szCs w:val="22"/>
          <w:lang w:eastAsia="en-US"/>
        </w:rPr>
        <w:t>:</w:t>
      </w:r>
      <w:r w:rsidR="00DF633D">
        <w:rPr>
          <w:rFonts w:eastAsia="Calibri"/>
          <w:sz w:val="28"/>
          <w:szCs w:val="22"/>
          <w:lang w:eastAsia="en-US"/>
        </w:rPr>
        <w:t xml:space="preserve"> </w:t>
      </w:r>
      <w:r w:rsidR="009029A5">
        <w:rPr>
          <w:rFonts w:eastAsia="Calibri"/>
          <w:sz w:val="28"/>
          <w:szCs w:val="22"/>
          <w:lang w:eastAsia="en-US"/>
        </w:rPr>
        <w:t>3045</w:t>
      </w:r>
      <w:r w:rsidRPr="00911F8B">
        <w:rPr>
          <w:rFonts w:eastAsia="Calibri"/>
          <w:i/>
          <w:sz w:val="28"/>
          <w:szCs w:val="22"/>
          <w:lang w:eastAsia="en-US"/>
        </w:rPr>
        <w:t>;</w:t>
      </w:r>
    </w:p>
    <w:p w:rsidR="00911F8B" w:rsidRPr="00911F8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основные недостатки, выявленные в ход</w:t>
      </w:r>
      <w:r w:rsidR="0008008C" w:rsidRPr="00911F8B">
        <w:rPr>
          <w:rFonts w:eastAsia="Calibri"/>
          <w:sz w:val="28"/>
          <w:szCs w:val="22"/>
          <w:lang w:eastAsia="en-US"/>
        </w:rPr>
        <w:t xml:space="preserve">е проведения независимой оценки: </w:t>
      </w:r>
    </w:p>
    <w:p w:rsidR="00ED77FB" w:rsidRPr="00911F8B" w:rsidRDefault="0008008C"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частичное соответствие объектов оказания услуг требованиям доступности для лиц с ограниченными возможностями здоровья и инвалидов</w:t>
      </w:r>
      <w:r w:rsidR="000A3EC0">
        <w:rPr>
          <w:rFonts w:eastAsia="Calibri"/>
          <w:i/>
          <w:sz w:val="28"/>
          <w:szCs w:val="22"/>
          <w:lang w:eastAsia="en-US"/>
        </w:rPr>
        <w:t xml:space="preserve">, </w:t>
      </w:r>
      <w:r w:rsidR="000A3EC0" w:rsidRPr="000A3EC0">
        <w:rPr>
          <w:rFonts w:eastAsia="Calibri"/>
          <w:i/>
          <w:sz w:val="28"/>
          <w:szCs w:val="22"/>
          <w:lang w:eastAsia="en-US"/>
        </w:rPr>
        <w:t>отсутствие в учреждениях информационно-телекоммуникационной сети «Интернет»</w:t>
      </w:r>
      <w:r w:rsidRPr="000A3EC0">
        <w:rPr>
          <w:rFonts w:eastAsia="Calibri"/>
          <w:i/>
          <w:sz w:val="28"/>
          <w:szCs w:val="22"/>
          <w:lang w:eastAsia="en-US"/>
        </w:rPr>
        <w:t>;</w:t>
      </w:r>
    </w:p>
    <w:p w:rsidR="00911F8B" w:rsidRDefault="00ED77FB"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sz w:val="28"/>
          <w:szCs w:val="22"/>
          <w:lang w:eastAsia="en-US"/>
        </w:rPr>
        <w:t>предложения общественного совета по проведению независимой оценки по улучшению деятельнос</w:t>
      </w:r>
      <w:r w:rsidR="0008008C" w:rsidRPr="00911F8B">
        <w:rPr>
          <w:rFonts w:eastAsia="Calibri"/>
          <w:sz w:val="28"/>
          <w:szCs w:val="22"/>
          <w:lang w:eastAsia="en-US"/>
        </w:rPr>
        <w:t>ти организаций социальной сферы:</w:t>
      </w:r>
      <w:r w:rsidR="0008008C">
        <w:rPr>
          <w:rFonts w:eastAsia="Calibri"/>
          <w:sz w:val="28"/>
          <w:szCs w:val="22"/>
          <w:lang w:eastAsia="en-US"/>
        </w:rPr>
        <w:t xml:space="preserve"> </w:t>
      </w:r>
    </w:p>
    <w:p w:rsidR="00ED77FB" w:rsidRDefault="0008008C"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 xml:space="preserve">принять меры по улучшению условий и приведению в соответствие требований </w:t>
      </w:r>
      <w:r w:rsidR="00AE71E5" w:rsidRPr="00911F8B">
        <w:rPr>
          <w:rFonts w:eastAsia="Calibri"/>
          <w:i/>
          <w:sz w:val="28"/>
          <w:szCs w:val="22"/>
          <w:lang w:eastAsia="en-US"/>
        </w:rPr>
        <w:t>доступности объектов социальной сферы людям с ОВЗ и инвалидам</w:t>
      </w:r>
      <w:r w:rsidR="000A3EC0">
        <w:rPr>
          <w:rFonts w:eastAsia="Calibri"/>
          <w:i/>
          <w:sz w:val="28"/>
          <w:szCs w:val="22"/>
          <w:lang w:eastAsia="en-US"/>
        </w:rPr>
        <w:t xml:space="preserve">, обеспечить все объекты социальной сферы </w:t>
      </w:r>
      <w:r w:rsidR="000A3EC0" w:rsidRPr="000A3EC0">
        <w:rPr>
          <w:rFonts w:eastAsia="Calibri"/>
          <w:i/>
          <w:sz w:val="28"/>
          <w:szCs w:val="22"/>
          <w:lang w:eastAsia="en-US"/>
        </w:rPr>
        <w:t>доступом к информационно-телекоммуникационной сети «Интернет»,</w:t>
      </w:r>
    </w:p>
    <w:p w:rsidR="00ED77FB" w:rsidRDefault="00ED77FB" w:rsidP="000059AC">
      <w:pPr>
        <w:pStyle w:val="af"/>
        <w:numPr>
          <w:ilvl w:val="0"/>
          <w:numId w:val="6"/>
        </w:numPr>
        <w:tabs>
          <w:tab w:val="left" w:pos="1134"/>
          <w:tab w:val="left" w:pos="6237"/>
        </w:tabs>
        <w:overflowPunct/>
        <w:autoSpaceDE/>
        <w:autoSpaceDN/>
        <w:adjustRightInd/>
        <w:ind w:left="0" w:firstLine="709"/>
        <w:jc w:val="both"/>
        <w:textAlignment w:val="auto"/>
        <w:rPr>
          <w:rFonts w:eastAsia="Calibri"/>
          <w:sz w:val="28"/>
          <w:szCs w:val="22"/>
          <w:lang w:eastAsia="en-US"/>
        </w:rPr>
      </w:pPr>
      <w:r w:rsidRPr="000059AC">
        <w:rPr>
          <w:rFonts w:eastAsia="Calibri"/>
          <w:sz w:val="28"/>
          <w:szCs w:val="22"/>
          <w:lang w:eastAsia="en-US"/>
        </w:rPr>
        <w:lastRenderedPageBreak/>
        <w:t>Меры по совершенствованию деятельности организаций социальной сферы, принимаемые по результатам независимой оценки:</w:t>
      </w:r>
    </w:p>
    <w:p w:rsidR="0055591C" w:rsidRPr="000A3EC0" w:rsidRDefault="000A3EC0" w:rsidP="000A3EC0">
      <w:pPr>
        <w:pStyle w:val="af"/>
        <w:tabs>
          <w:tab w:val="left" w:pos="1134"/>
          <w:tab w:val="left" w:pos="6237"/>
        </w:tabs>
        <w:overflowPunct/>
        <w:autoSpaceDE/>
        <w:autoSpaceDN/>
        <w:adjustRightInd/>
        <w:ind w:left="0" w:firstLine="709"/>
        <w:jc w:val="both"/>
        <w:textAlignment w:val="auto"/>
        <w:rPr>
          <w:rFonts w:eastAsia="Calibri"/>
          <w:i/>
          <w:sz w:val="28"/>
          <w:szCs w:val="22"/>
          <w:lang w:eastAsia="en-US"/>
        </w:rPr>
      </w:pPr>
      <w:r w:rsidRPr="000A3EC0">
        <w:rPr>
          <w:rFonts w:eastAsia="Calibri"/>
          <w:i/>
          <w:sz w:val="28"/>
          <w:szCs w:val="22"/>
          <w:lang w:eastAsia="en-US"/>
        </w:rPr>
        <w:t xml:space="preserve">вынесение ходатайства на имя руководителя Исполнительного комитета по изысканию денежных средств для устранения выявленных недостатков; </w:t>
      </w:r>
    </w:p>
    <w:p w:rsidR="00ED77F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ED77FB">
        <w:rPr>
          <w:rFonts w:eastAsia="Calibri"/>
          <w:sz w:val="28"/>
          <w:szCs w:val="22"/>
          <w:lang w:eastAsia="en-US"/>
        </w:rPr>
        <w:t>реквизиты нормативного правового акта об утверждении руководителями ИОГВ, ОМС планов по устранению недостатков, выявленных в ходе независимой оценки качества, а также об иных проведенных мероприятиях</w:t>
      </w:r>
      <w:r w:rsidR="00E169C4">
        <w:rPr>
          <w:rFonts w:eastAsia="Calibri"/>
          <w:sz w:val="28"/>
          <w:szCs w:val="22"/>
          <w:lang w:eastAsia="en-US"/>
        </w:rPr>
        <w:t xml:space="preserve"> </w:t>
      </w:r>
      <w:r w:rsidR="00E169C4" w:rsidRPr="000F0263">
        <w:rPr>
          <w:rFonts w:eastAsia="Calibri"/>
          <w:sz w:val="28"/>
          <w:szCs w:val="22"/>
          <w:lang w:eastAsia="en-US"/>
        </w:rPr>
        <w:t>на 2020 год</w:t>
      </w:r>
      <w:r w:rsidRPr="00ED77FB">
        <w:rPr>
          <w:rFonts w:eastAsia="Calibri"/>
          <w:sz w:val="28"/>
          <w:szCs w:val="22"/>
          <w:lang w:eastAsia="en-US"/>
        </w:rPr>
        <w:t>;</w:t>
      </w:r>
    </w:p>
    <w:p w:rsidR="0055591C" w:rsidRPr="00D722B7" w:rsidRDefault="000A3EC0"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D722B7">
        <w:rPr>
          <w:rFonts w:eastAsia="Calibri"/>
          <w:i/>
          <w:sz w:val="28"/>
          <w:szCs w:val="22"/>
          <w:lang w:eastAsia="en-US"/>
        </w:rPr>
        <w:t>Постановление Исполнительного комитета Черемшанского муниципального района №</w:t>
      </w:r>
      <w:r w:rsidR="00D722B7" w:rsidRPr="00D722B7">
        <w:rPr>
          <w:rFonts w:eastAsia="Calibri"/>
          <w:i/>
          <w:sz w:val="28"/>
          <w:szCs w:val="22"/>
          <w:lang w:eastAsia="en-US"/>
        </w:rPr>
        <w:t>549 от 27.12.2019.</w:t>
      </w:r>
    </w:p>
    <w:p w:rsidR="00E169C4" w:rsidRPr="00D722B7" w:rsidRDefault="00E169C4" w:rsidP="00E169C4">
      <w:pPr>
        <w:tabs>
          <w:tab w:val="left" w:pos="5387"/>
          <w:tab w:val="left" w:pos="6237"/>
        </w:tabs>
        <w:overflowPunct/>
        <w:autoSpaceDE/>
        <w:autoSpaceDN/>
        <w:adjustRightInd/>
        <w:ind w:firstLine="709"/>
        <w:jc w:val="both"/>
        <w:textAlignment w:val="auto"/>
        <w:rPr>
          <w:rFonts w:eastAsia="Calibri"/>
          <w:sz w:val="28"/>
          <w:szCs w:val="22"/>
          <w:lang w:eastAsia="en-US"/>
        </w:rPr>
      </w:pPr>
      <w:r w:rsidRPr="00D722B7">
        <w:rPr>
          <w:rFonts w:eastAsia="Calibri"/>
          <w:sz w:val="28"/>
          <w:szCs w:val="22"/>
          <w:lang w:eastAsia="en-US"/>
        </w:rPr>
        <w:t>реквизиты нормативного правового акта об утверждении руководителями ИОГВ, ОМС отчетов по устранению недостатков, выявленных в ходе независимой оценки качества, а также об иных проведенных мероприятиях за 2019 год;</w:t>
      </w:r>
    </w:p>
    <w:p w:rsidR="0055591C" w:rsidRPr="000A3EC0" w:rsidRDefault="000A3EC0" w:rsidP="00E169C4">
      <w:pPr>
        <w:tabs>
          <w:tab w:val="left" w:pos="5387"/>
          <w:tab w:val="left" w:pos="6237"/>
        </w:tabs>
        <w:overflowPunct/>
        <w:autoSpaceDE/>
        <w:autoSpaceDN/>
        <w:adjustRightInd/>
        <w:ind w:firstLine="709"/>
        <w:jc w:val="both"/>
        <w:textAlignment w:val="auto"/>
        <w:rPr>
          <w:rFonts w:eastAsia="Calibri"/>
          <w:i/>
          <w:sz w:val="28"/>
          <w:szCs w:val="22"/>
          <w:lang w:eastAsia="en-US"/>
        </w:rPr>
      </w:pPr>
      <w:r w:rsidRPr="00D722B7">
        <w:rPr>
          <w:rFonts w:eastAsia="Calibri"/>
          <w:i/>
          <w:sz w:val="28"/>
          <w:szCs w:val="22"/>
          <w:lang w:eastAsia="en-US"/>
        </w:rPr>
        <w:t>Постановление Исполнительного комитета Черемшанского муниципального района №</w:t>
      </w:r>
      <w:r w:rsidR="00D722B7" w:rsidRPr="00D722B7">
        <w:rPr>
          <w:rFonts w:eastAsia="Calibri"/>
          <w:i/>
          <w:sz w:val="28"/>
          <w:szCs w:val="22"/>
          <w:lang w:eastAsia="en-US"/>
        </w:rPr>
        <w:t>604 от 29.12.2018.</w:t>
      </w:r>
    </w:p>
    <w:p w:rsidR="00ED77FB" w:rsidRPr="00911F8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информация о мерах по организации контроля за выполнением утвержденных планов по устранению недостатков, выявленных в ходе независимой оцен</w:t>
      </w:r>
      <w:r w:rsidR="0055591C" w:rsidRPr="00911F8B">
        <w:rPr>
          <w:rFonts w:eastAsia="Calibri"/>
          <w:sz w:val="28"/>
          <w:szCs w:val="22"/>
          <w:lang w:eastAsia="en-US"/>
        </w:rPr>
        <w:t>ки качества, и принятых решений:</w:t>
      </w:r>
    </w:p>
    <w:p w:rsidR="0055591C" w:rsidRPr="00911F8B" w:rsidRDefault="0055591C"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исполнение принимаемых решений и организация контроля за выполнением утвержденных планов находится на особом контроле руководства района. Ежеквартально проводятся межведомственные комиссии с участием руководителя Исполнительного комитета Черемшанского муниципального района по проверке надлежащего исполнения поставленных задач.</w:t>
      </w:r>
    </w:p>
    <w:p w:rsidR="00ED77FB" w:rsidRPr="00911F8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принятые поощрительные меры и дисциплинарные взыскания в отношении руководителей соответствующих организаци</w:t>
      </w:r>
      <w:r w:rsidR="0055591C" w:rsidRPr="00911F8B">
        <w:rPr>
          <w:rFonts w:eastAsia="Calibri"/>
          <w:sz w:val="28"/>
          <w:szCs w:val="22"/>
          <w:lang w:eastAsia="en-US"/>
        </w:rPr>
        <w:t>й или других уполномоченных лиц:</w:t>
      </w:r>
    </w:p>
    <w:p w:rsidR="0055591C" w:rsidRPr="00911F8B" w:rsidRDefault="0055591C"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не имеется</w:t>
      </w:r>
    </w:p>
    <w:p w:rsidR="00ED77FB" w:rsidRPr="00911F8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дополнительные меры по улучшению качества условий оказания услуг (при н</w:t>
      </w:r>
      <w:r w:rsidR="0055591C" w:rsidRPr="00911F8B">
        <w:rPr>
          <w:rFonts w:eastAsia="Calibri"/>
          <w:sz w:val="28"/>
          <w:szCs w:val="22"/>
          <w:lang w:eastAsia="en-US"/>
        </w:rPr>
        <w:t>еобходимости):</w:t>
      </w:r>
    </w:p>
    <w:p w:rsidR="0055591C" w:rsidRPr="00911F8B" w:rsidRDefault="0055591C"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не имеется</w:t>
      </w:r>
    </w:p>
    <w:p w:rsidR="00ED77FB" w:rsidRPr="000059AC" w:rsidRDefault="00ED77FB" w:rsidP="000059AC">
      <w:pPr>
        <w:pStyle w:val="af"/>
        <w:numPr>
          <w:ilvl w:val="0"/>
          <w:numId w:val="6"/>
        </w:numPr>
        <w:tabs>
          <w:tab w:val="left" w:pos="5387"/>
          <w:tab w:val="left" w:pos="6237"/>
        </w:tabs>
        <w:overflowPunct/>
        <w:autoSpaceDE/>
        <w:autoSpaceDN/>
        <w:adjustRightInd/>
        <w:jc w:val="both"/>
        <w:textAlignment w:val="auto"/>
        <w:rPr>
          <w:rFonts w:eastAsia="Calibri"/>
          <w:sz w:val="28"/>
          <w:szCs w:val="22"/>
          <w:lang w:eastAsia="en-US"/>
        </w:rPr>
      </w:pPr>
      <w:r w:rsidRPr="000059AC">
        <w:rPr>
          <w:rFonts w:eastAsia="Calibri"/>
          <w:sz w:val="28"/>
          <w:szCs w:val="22"/>
          <w:lang w:eastAsia="en-US"/>
        </w:rPr>
        <w:t>Информационно-разъяснительная работа среди населения, включающая:</w:t>
      </w:r>
    </w:p>
    <w:p w:rsidR="00ED77F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bookmarkStart w:id="0" w:name="_Hlk30577386"/>
      <w:r w:rsidRPr="00ED77FB">
        <w:rPr>
          <w:rFonts w:eastAsia="Calibri"/>
          <w:sz w:val="28"/>
          <w:szCs w:val="22"/>
          <w:lang w:eastAsia="en-US"/>
        </w:rPr>
        <w:t>сведения о мероприятиях по информированию граждан о возможности их участия в проведении независимой оценки качества;</w:t>
      </w:r>
    </w:p>
    <w:p w:rsidR="00911F8B" w:rsidRPr="00DB3D22" w:rsidRDefault="00DB3D22"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DB3D22">
        <w:rPr>
          <w:rFonts w:eastAsia="Calibri"/>
          <w:i/>
          <w:sz w:val="28"/>
          <w:szCs w:val="22"/>
          <w:lang w:eastAsia="en-US"/>
        </w:rPr>
        <w:t>ответственными сотрудниками бюджетных учреждений в общественных местах ежеквартально проводил</w:t>
      </w:r>
      <w:r>
        <w:rPr>
          <w:rFonts w:eastAsia="Calibri"/>
          <w:i/>
          <w:sz w:val="28"/>
          <w:szCs w:val="22"/>
          <w:lang w:eastAsia="en-US"/>
        </w:rPr>
        <w:t>ось</w:t>
      </w:r>
      <w:r w:rsidRPr="00DB3D22">
        <w:rPr>
          <w:rFonts w:eastAsia="Calibri"/>
          <w:i/>
          <w:sz w:val="28"/>
          <w:szCs w:val="22"/>
          <w:lang w:eastAsia="en-US"/>
        </w:rPr>
        <w:t xml:space="preserve"> устный </w:t>
      </w:r>
      <w:r>
        <w:rPr>
          <w:rFonts w:eastAsia="Calibri"/>
          <w:i/>
          <w:sz w:val="28"/>
          <w:szCs w:val="22"/>
          <w:lang w:eastAsia="en-US"/>
        </w:rPr>
        <w:t>информирование</w:t>
      </w:r>
      <w:r w:rsidRPr="00DB3D22">
        <w:rPr>
          <w:rFonts w:eastAsia="Calibri"/>
          <w:i/>
          <w:sz w:val="28"/>
          <w:szCs w:val="22"/>
          <w:lang w:eastAsia="en-US"/>
        </w:rPr>
        <w:t xml:space="preserve"> населения</w:t>
      </w:r>
      <w:r>
        <w:rPr>
          <w:rFonts w:eastAsia="Calibri"/>
          <w:i/>
          <w:sz w:val="28"/>
          <w:szCs w:val="22"/>
          <w:lang w:eastAsia="en-US"/>
        </w:rPr>
        <w:t xml:space="preserve"> с раздачей информационных листков</w:t>
      </w:r>
      <w:r w:rsidRPr="00DB3D22">
        <w:rPr>
          <w:rFonts w:eastAsia="Calibri"/>
          <w:i/>
          <w:sz w:val="28"/>
          <w:szCs w:val="22"/>
          <w:lang w:eastAsia="en-US"/>
        </w:rPr>
        <w:t>;</w:t>
      </w:r>
    </w:p>
    <w:p w:rsidR="00E169C4" w:rsidRPr="00911F8B" w:rsidRDefault="00E169C4" w:rsidP="00E169C4">
      <w:pPr>
        <w:tabs>
          <w:tab w:val="left" w:pos="5387"/>
          <w:tab w:val="left" w:pos="6237"/>
        </w:tabs>
        <w:overflowPunct/>
        <w:autoSpaceDE/>
        <w:autoSpaceDN/>
        <w:adjustRightInd/>
        <w:ind w:firstLine="709"/>
        <w:jc w:val="both"/>
        <w:textAlignment w:val="auto"/>
        <w:rPr>
          <w:rFonts w:eastAsia="Calibri"/>
          <w:sz w:val="28"/>
          <w:szCs w:val="22"/>
          <w:lang w:eastAsia="en-US"/>
        </w:rPr>
      </w:pPr>
      <w:bookmarkStart w:id="1" w:name="_Hlk30577427"/>
      <w:bookmarkEnd w:id="0"/>
      <w:r w:rsidRPr="00911F8B">
        <w:rPr>
          <w:rFonts w:eastAsia="Calibri"/>
          <w:sz w:val="28"/>
          <w:szCs w:val="22"/>
          <w:lang w:eastAsia="en-US"/>
        </w:rPr>
        <w:t>сведения о планах мероприятий по информированию граждан о возможности их участия в проведении независи</w:t>
      </w:r>
      <w:r w:rsidR="0055591C" w:rsidRPr="00911F8B">
        <w:rPr>
          <w:rFonts w:eastAsia="Calibri"/>
          <w:sz w:val="28"/>
          <w:szCs w:val="22"/>
          <w:lang w:eastAsia="en-US"/>
        </w:rPr>
        <w:t>мой оценки качества на 2020 год:</w:t>
      </w:r>
    </w:p>
    <w:p w:rsidR="0055591C" w:rsidRPr="00911F8B" w:rsidRDefault="0055591C" w:rsidP="00E169C4">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 xml:space="preserve">создание собственного </w:t>
      </w:r>
      <w:proofErr w:type="spellStart"/>
      <w:r w:rsidRPr="00911F8B">
        <w:rPr>
          <w:rFonts w:eastAsia="Calibri"/>
          <w:i/>
          <w:sz w:val="28"/>
          <w:szCs w:val="22"/>
          <w:lang w:eastAsia="en-US"/>
        </w:rPr>
        <w:t>аккаунта</w:t>
      </w:r>
      <w:proofErr w:type="spellEnd"/>
      <w:r w:rsidRPr="00911F8B">
        <w:rPr>
          <w:rFonts w:eastAsia="Calibri"/>
          <w:i/>
          <w:sz w:val="28"/>
          <w:szCs w:val="22"/>
          <w:lang w:eastAsia="en-US"/>
        </w:rPr>
        <w:t xml:space="preserve"> по независимой оценке качества в наиболее популярных социальных сетях (</w:t>
      </w:r>
      <w:proofErr w:type="spellStart"/>
      <w:r w:rsidRPr="00911F8B">
        <w:rPr>
          <w:rFonts w:eastAsia="Calibri"/>
          <w:i/>
          <w:sz w:val="28"/>
          <w:szCs w:val="22"/>
          <w:lang w:val="en-US" w:eastAsia="en-US"/>
        </w:rPr>
        <w:t>Instagram</w:t>
      </w:r>
      <w:proofErr w:type="spellEnd"/>
      <w:r w:rsidRPr="00911F8B">
        <w:rPr>
          <w:rFonts w:eastAsia="Calibri"/>
          <w:i/>
          <w:sz w:val="28"/>
          <w:szCs w:val="22"/>
          <w:lang w:eastAsia="en-US"/>
        </w:rPr>
        <w:t xml:space="preserve">, </w:t>
      </w:r>
      <w:proofErr w:type="spellStart"/>
      <w:r w:rsidRPr="00911F8B">
        <w:rPr>
          <w:rFonts w:eastAsia="Calibri"/>
          <w:i/>
          <w:sz w:val="28"/>
          <w:szCs w:val="22"/>
          <w:lang w:val="en-US" w:eastAsia="en-US"/>
        </w:rPr>
        <w:t>Vkontakte</w:t>
      </w:r>
      <w:proofErr w:type="spellEnd"/>
      <w:r w:rsidRPr="00911F8B">
        <w:rPr>
          <w:rFonts w:eastAsia="Calibri"/>
          <w:i/>
          <w:sz w:val="28"/>
          <w:szCs w:val="22"/>
          <w:lang w:eastAsia="en-US"/>
        </w:rPr>
        <w:t>)</w:t>
      </w:r>
    </w:p>
    <w:bookmarkEnd w:id="1"/>
    <w:p w:rsidR="00E169C4" w:rsidRPr="00911F8B" w:rsidRDefault="00E169C4" w:rsidP="00E169C4">
      <w:pPr>
        <w:tabs>
          <w:tab w:val="left" w:pos="5387"/>
          <w:tab w:val="left" w:pos="6237"/>
        </w:tabs>
        <w:overflowPunct/>
        <w:autoSpaceDE/>
        <w:autoSpaceDN/>
        <w:adjustRightInd/>
        <w:ind w:firstLine="709"/>
        <w:jc w:val="both"/>
        <w:textAlignment w:val="auto"/>
        <w:rPr>
          <w:rFonts w:eastAsia="Calibri"/>
          <w:sz w:val="28"/>
          <w:szCs w:val="22"/>
          <w:lang w:eastAsia="en-US"/>
        </w:rPr>
      </w:pPr>
      <w:r w:rsidRPr="00911F8B">
        <w:rPr>
          <w:rFonts w:eastAsia="Calibri"/>
          <w:sz w:val="28"/>
          <w:szCs w:val="22"/>
          <w:lang w:eastAsia="en-US"/>
        </w:rPr>
        <w:t>сведения о выполнении плана мероприятий по информированию граждан о возможности их участия в проведении независимой оценки качества за 2019 год</w:t>
      </w:r>
      <w:r w:rsidR="00027E1B" w:rsidRPr="00911F8B">
        <w:rPr>
          <w:rFonts w:eastAsia="Calibri"/>
          <w:sz w:val="28"/>
          <w:szCs w:val="22"/>
          <w:lang w:eastAsia="en-US"/>
        </w:rPr>
        <w:t>:</w:t>
      </w:r>
    </w:p>
    <w:p w:rsidR="00027E1B" w:rsidRPr="00911F8B" w:rsidRDefault="00027E1B" w:rsidP="00E169C4">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 xml:space="preserve">ввиду кадровых перестановок и смены ответственных лиц, план мероприятий по информированию граждан о возможности их участия в проведении независимой оценки качества за 2019 год был выполнен не в полном объеме (сведения </w:t>
      </w:r>
      <w:r w:rsidRPr="00911F8B">
        <w:rPr>
          <w:rFonts w:eastAsia="Calibri"/>
          <w:i/>
          <w:sz w:val="28"/>
          <w:szCs w:val="22"/>
          <w:lang w:eastAsia="en-US"/>
        </w:rPr>
        <w:lastRenderedPageBreak/>
        <w:t>размещались на официальном сайте муниципального района а так же в одном выпуске районной газеты «Наш Черемшан»).</w:t>
      </w:r>
    </w:p>
    <w:p w:rsidR="00ED77FB"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ED77FB">
        <w:rPr>
          <w:rFonts w:eastAsia="Calibri"/>
          <w:sz w:val="28"/>
          <w:szCs w:val="22"/>
          <w:lang w:eastAsia="en-US"/>
        </w:rPr>
        <w:t>сведения о популяризации официального сайта для размещения информации о государственных и муниципальных учреждениях в информационно-телекоммуникационной сети «Интернет», на котором размещаются информация о результатах независимой оценки качества, а также отзывы граждан о качестве услуг, предоставляемых организациями социальной сферы;</w:t>
      </w:r>
    </w:p>
    <w:p w:rsidR="00027E1B" w:rsidRPr="00660092" w:rsidRDefault="00660092"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660092">
        <w:rPr>
          <w:rFonts w:eastAsia="Calibri"/>
          <w:i/>
          <w:sz w:val="28"/>
          <w:szCs w:val="22"/>
          <w:lang w:eastAsia="en-US"/>
        </w:rPr>
        <w:t>по итогам 2019 годам работа в данном направлении не велась</w:t>
      </w:r>
      <w:r>
        <w:rPr>
          <w:rFonts w:eastAsia="Calibri"/>
          <w:i/>
          <w:sz w:val="28"/>
          <w:szCs w:val="22"/>
          <w:lang w:eastAsia="en-US"/>
        </w:rPr>
        <w:t>;</w:t>
      </w:r>
    </w:p>
    <w:p w:rsidR="00E169C4" w:rsidRDefault="00ED77FB" w:rsidP="00ED77FB">
      <w:pPr>
        <w:tabs>
          <w:tab w:val="left" w:pos="5387"/>
          <w:tab w:val="left" w:pos="6237"/>
        </w:tabs>
        <w:overflowPunct/>
        <w:autoSpaceDE/>
        <w:autoSpaceDN/>
        <w:adjustRightInd/>
        <w:ind w:firstLine="709"/>
        <w:jc w:val="both"/>
        <w:textAlignment w:val="auto"/>
        <w:rPr>
          <w:rFonts w:eastAsia="Calibri"/>
          <w:sz w:val="28"/>
          <w:szCs w:val="22"/>
          <w:lang w:eastAsia="en-US"/>
        </w:rPr>
      </w:pPr>
      <w:r w:rsidRPr="00ED77FB">
        <w:rPr>
          <w:rFonts w:eastAsia="Calibri"/>
          <w:sz w:val="28"/>
          <w:szCs w:val="22"/>
          <w:lang w:eastAsia="en-US"/>
        </w:rPr>
        <w:t>сведения о проводимой работе по устранению выявленных в результате независимой оценки качества недостатков и информировании граждан о принятых мерах</w:t>
      </w:r>
      <w:r w:rsidR="00027E1B">
        <w:rPr>
          <w:rFonts w:eastAsia="Calibri"/>
          <w:sz w:val="28"/>
          <w:szCs w:val="22"/>
          <w:lang w:eastAsia="en-US"/>
        </w:rPr>
        <w:t>:</w:t>
      </w:r>
    </w:p>
    <w:p w:rsidR="00027E1B" w:rsidRPr="00911F8B" w:rsidRDefault="00027E1B" w:rsidP="00ED77FB">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 xml:space="preserve">по итогам 2019 года информирование граждан о принятых </w:t>
      </w:r>
      <w:proofErr w:type="gramStart"/>
      <w:r w:rsidRPr="00911F8B">
        <w:rPr>
          <w:rFonts w:eastAsia="Calibri"/>
          <w:i/>
          <w:sz w:val="28"/>
          <w:szCs w:val="22"/>
          <w:lang w:eastAsia="en-US"/>
        </w:rPr>
        <w:t>мерах</w:t>
      </w:r>
      <w:proofErr w:type="gramEnd"/>
      <w:r w:rsidRPr="00911F8B">
        <w:rPr>
          <w:rFonts w:eastAsia="Calibri"/>
          <w:i/>
          <w:sz w:val="28"/>
          <w:szCs w:val="22"/>
          <w:lang w:eastAsia="en-US"/>
        </w:rPr>
        <w:t xml:space="preserve"> по устранению выявленных в результате независимой оценки качества не производилось;</w:t>
      </w:r>
    </w:p>
    <w:p w:rsidR="00ED77FB" w:rsidRDefault="00E169C4" w:rsidP="00E169C4">
      <w:pPr>
        <w:tabs>
          <w:tab w:val="left" w:pos="5387"/>
          <w:tab w:val="left" w:pos="6237"/>
        </w:tabs>
        <w:overflowPunct/>
        <w:autoSpaceDE/>
        <w:autoSpaceDN/>
        <w:adjustRightInd/>
        <w:ind w:firstLine="709"/>
        <w:jc w:val="both"/>
        <w:textAlignment w:val="auto"/>
        <w:rPr>
          <w:rFonts w:eastAsia="Calibri"/>
          <w:sz w:val="28"/>
          <w:szCs w:val="22"/>
          <w:lang w:eastAsia="en-US"/>
        </w:rPr>
      </w:pPr>
      <w:r w:rsidRPr="00175C40">
        <w:rPr>
          <w:rFonts w:eastAsia="Calibri"/>
          <w:sz w:val="28"/>
          <w:szCs w:val="22"/>
          <w:lang w:eastAsia="en-US"/>
        </w:rPr>
        <w:t>сведения о реализаци</w:t>
      </w:r>
      <w:r w:rsidR="00551C01">
        <w:rPr>
          <w:rFonts w:eastAsia="Calibri"/>
          <w:sz w:val="28"/>
          <w:szCs w:val="22"/>
          <w:lang w:eastAsia="en-US"/>
        </w:rPr>
        <w:t>и</w:t>
      </w:r>
      <w:r w:rsidRPr="00175C40">
        <w:rPr>
          <w:rFonts w:eastAsia="Calibri"/>
          <w:sz w:val="28"/>
          <w:szCs w:val="22"/>
          <w:lang w:eastAsia="en-US"/>
        </w:rPr>
        <w:t xml:space="preserve"> технической возможности выражения мнений граждан о качестве оказания услуг (анкеты для интернет-опроса)</w:t>
      </w:r>
      <w:r w:rsidR="00ED77FB" w:rsidRPr="00175C40">
        <w:rPr>
          <w:rFonts w:eastAsia="Calibri"/>
          <w:sz w:val="28"/>
          <w:szCs w:val="22"/>
          <w:lang w:eastAsia="en-US"/>
        </w:rPr>
        <w:t>.</w:t>
      </w:r>
    </w:p>
    <w:p w:rsidR="00027E1B" w:rsidRPr="00911F8B" w:rsidRDefault="00027E1B" w:rsidP="00E169C4">
      <w:pPr>
        <w:tabs>
          <w:tab w:val="left" w:pos="5387"/>
          <w:tab w:val="left" w:pos="6237"/>
        </w:tabs>
        <w:overflowPunct/>
        <w:autoSpaceDE/>
        <w:autoSpaceDN/>
        <w:adjustRightInd/>
        <w:ind w:firstLine="709"/>
        <w:jc w:val="both"/>
        <w:textAlignment w:val="auto"/>
        <w:rPr>
          <w:rFonts w:eastAsia="Calibri"/>
          <w:i/>
          <w:sz w:val="28"/>
          <w:szCs w:val="22"/>
          <w:lang w:eastAsia="en-US"/>
        </w:rPr>
      </w:pPr>
      <w:r w:rsidRPr="00911F8B">
        <w:rPr>
          <w:rFonts w:eastAsia="Calibri"/>
          <w:i/>
          <w:sz w:val="28"/>
          <w:szCs w:val="22"/>
          <w:lang w:eastAsia="en-US"/>
        </w:rPr>
        <w:t xml:space="preserve">по состоянию на 20.02.2020 разрабатывается </w:t>
      </w:r>
      <w:r w:rsidR="00911F8B" w:rsidRPr="00911F8B">
        <w:rPr>
          <w:rFonts w:eastAsia="Calibri"/>
          <w:i/>
          <w:sz w:val="28"/>
          <w:szCs w:val="22"/>
          <w:lang w:eastAsia="en-US"/>
        </w:rPr>
        <w:t>возможность проведения различного рода анкетирования, проведения опроса на ОМС Черемшанского района.</w:t>
      </w:r>
      <w:r w:rsidRPr="00911F8B">
        <w:rPr>
          <w:rFonts w:eastAsia="Calibri"/>
          <w:i/>
          <w:sz w:val="28"/>
          <w:szCs w:val="22"/>
          <w:lang w:eastAsia="en-US"/>
        </w:rPr>
        <w:t xml:space="preserve"> </w:t>
      </w:r>
    </w:p>
    <w:sectPr w:rsidR="00027E1B" w:rsidRPr="00911F8B" w:rsidSect="00CD0A93">
      <w:headerReference w:type="default" r:id="rId8"/>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F96" w:rsidRDefault="00731F96">
      <w:r>
        <w:separator/>
      </w:r>
    </w:p>
  </w:endnote>
  <w:endnote w:type="continuationSeparator" w:id="0">
    <w:p w:rsidR="00731F96" w:rsidRDefault="00731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F96" w:rsidRDefault="00731F96">
      <w:r>
        <w:separator/>
      </w:r>
    </w:p>
  </w:footnote>
  <w:footnote w:type="continuationSeparator" w:id="0">
    <w:p w:rsidR="00731F96" w:rsidRDefault="00731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952431"/>
      <w:docPartObj>
        <w:docPartGallery w:val="Page Numbers (Top of Page)"/>
        <w:docPartUnique/>
      </w:docPartObj>
    </w:sdtPr>
    <w:sdtEndPr>
      <w:rPr>
        <w:sz w:val="28"/>
        <w:szCs w:val="28"/>
      </w:rPr>
    </w:sdtEndPr>
    <w:sdtContent>
      <w:p w:rsidR="000A3EC0" w:rsidRPr="00CD0A93" w:rsidRDefault="003F3B5C">
        <w:pPr>
          <w:pStyle w:val="a4"/>
          <w:jc w:val="center"/>
          <w:rPr>
            <w:sz w:val="28"/>
            <w:szCs w:val="28"/>
          </w:rPr>
        </w:pPr>
        <w:r w:rsidRPr="00CD0A93">
          <w:rPr>
            <w:sz w:val="28"/>
            <w:szCs w:val="28"/>
          </w:rPr>
          <w:fldChar w:fldCharType="begin"/>
        </w:r>
        <w:r w:rsidR="000A3EC0" w:rsidRPr="00CD0A93">
          <w:rPr>
            <w:sz w:val="28"/>
            <w:szCs w:val="28"/>
          </w:rPr>
          <w:instrText>PAGE   \* MERGEFORMAT</w:instrText>
        </w:r>
        <w:r w:rsidRPr="00CD0A93">
          <w:rPr>
            <w:sz w:val="28"/>
            <w:szCs w:val="28"/>
          </w:rPr>
          <w:fldChar w:fldCharType="separate"/>
        </w:r>
        <w:r w:rsidR="00641E2F">
          <w:rPr>
            <w:noProof/>
            <w:sz w:val="28"/>
            <w:szCs w:val="28"/>
          </w:rPr>
          <w:t>2</w:t>
        </w:r>
        <w:r w:rsidRPr="00CD0A93">
          <w:rPr>
            <w:sz w:val="28"/>
            <w:szCs w:val="28"/>
          </w:rPr>
          <w:fldChar w:fldCharType="end"/>
        </w:r>
      </w:p>
    </w:sdtContent>
  </w:sdt>
  <w:p w:rsidR="000A3EC0" w:rsidRDefault="000A3E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9EF"/>
    <w:multiLevelType w:val="hybridMultilevel"/>
    <w:tmpl w:val="62A2392C"/>
    <w:lvl w:ilvl="0" w:tplc="3BBC2B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9976E1"/>
    <w:multiLevelType w:val="hybridMultilevel"/>
    <w:tmpl w:val="B5A617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C571BF"/>
    <w:multiLevelType w:val="hybridMultilevel"/>
    <w:tmpl w:val="E77E7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0C344E"/>
    <w:multiLevelType w:val="multilevel"/>
    <w:tmpl w:val="C82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22F3D"/>
    <w:multiLevelType w:val="hybridMultilevel"/>
    <w:tmpl w:val="FDEE5C60"/>
    <w:lvl w:ilvl="0" w:tplc="882C8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00108D"/>
    <w:multiLevelType w:val="hybridMultilevel"/>
    <w:tmpl w:val="3EC21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F219A6"/>
    <w:multiLevelType w:val="hybridMultilevel"/>
    <w:tmpl w:val="08A2A564"/>
    <w:lvl w:ilvl="0" w:tplc="036EF2FA">
      <w:start w:val="1"/>
      <w:numFmt w:val="decimal"/>
      <w:lvlText w:val="%1."/>
      <w:lvlJc w:val="left"/>
      <w:pPr>
        <w:ind w:left="538" w:hanging="432"/>
      </w:pPr>
    </w:lvl>
    <w:lvl w:ilvl="1" w:tplc="04190019">
      <w:start w:val="1"/>
      <w:numFmt w:val="lowerLetter"/>
      <w:lvlText w:val="%2."/>
      <w:lvlJc w:val="left"/>
      <w:pPr>
        <w:ind w:left="1186" w:hanging="360"/>
      </w:pPr>
    </w:lvl>
    <w:lvl w:ilvl="2" w:tplc="0419001B">
      <w:start w:val="1"/>
      <w:numFmt w:val="lowerRoman"/>
      <w:lvlText w:val="%3."/>
      <w:lvlJc w:val="right"/>
      <w:pPr>
        <w:ind w:left="1906" w:hanging="180"/>
      </w:pPr>
    </w:lvl>
    <w:lvl w:ilvl="3" w:tplc="0419000F">
      <w:start w:val="1"/>
      <w:numFmt w:val="decimal"/>
      <w:lvlText w:val="%4."/>
      <w:lvlJc w:val="left"/>
      <w:pPr>
        <w:ind w:left="2626" w:hanging="360"/>
      </w:pPr>
    </w:lvl>
    <w:lvl w:ilvl="4" w:tplc="04190019">
      <w:start w:val="1"/>
      <w:numFmt w:val="lowerLetter"/>
      <w:lvlText w:val="%5."/>
      <w:lvlJc w:val="left"/>
      <w:pPr>
        <w:ind w:left="3346" w:hanging="360"/>
      </w:pPr>
    </w:lvl>
    <w:lvl w:ilvl="5" w:tplc="0419001B">
      <w:start w:val="1"/>
      <w:numFmt w:val="lowerRoman"/>
      <w:lvlText w:val="%6."/>
      <w:lvlJc w:val="right"/>
      <w:pPr>
        <w:ind w:left="4066" w:hanging="180"/>
      </w:pPr>
    </w:lvl>
    <w:lvl w:ilvl="6" w:tplc="0419000F">
      <w:start w:val="1"/>
      <w:numFmt w:val="decimal"/>
      <w:lvlText w:val="%7."/>
      <w:lvlJc w:val="left"/>
      <w:pPr>
        <w:ind w:left="4786" w:hanging="360"/>
      </w:pPr>
    </w:lvl>
    <w:lvl w:ilvl="7" w:tplc="04190019">
      <w:start w:val="1"/>
      <w:numFmt w:val="lowerLetter"/>
      <w:lvlText w:val="%8."/>
      <w:lvlJc w:val="left"/>
      <w:pPr>
        <w:ind w:left="5506" w:hanging="360"/>
      </w:pPr>
    </w:lvl>
    <w:lvl w:ilvl="8" w:tplc="0419001B">
      <w:start w:val="1"/>
      <w:numFmt w:val="lowerRoman"/>
      <w:lvlText w:val="%9."/>
      <w:lvlJc w:val="right"/>
      <w:pPr>
        <w:ind w:left="6226" w:hanging="180"/>
      </w:pPr>
    </w:lvl>
  </w:abstractNum>
  <w:abstractNum w:abstractNumId="8">
    <w:nsid w:val="714360D0"/>
    <w:multiLevelType w:val="hybridMultilevel"/>
    <w:tmpl w:val="8B56F748"/>
    <w:lvl w:ilvl="0" w:tplc="1C80E23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5"/>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00"/>
  <w:displayHorizontalDrawingGridEvery w:val="2"/>
  <w:characterSpacingControl w:val="doNotCompress"/>
  <w:doNotValidateAgainstSchema/>
  <w:doNotDemarcateInvalidXml/>
  <w:hdrShapeDefaults>
    <o:shapedefaults v:ext="edit" spidmax="28674"/>
  </w:hdrShapeDefaults>
  <w:footnotePr>
    <w:footnote w:id="-1"/>
    <w:footnote w:id="0"/>
  </w:footnotePr>
  <w:endnotePr>
    <w:endnote w:id="-1"/>
    <w:endnote w:id="0"/>
  </w:endnotePr>
  <w:compat/>
  <w:rsids>
    <w:rsidRoot w:val="00BF2902"/>
    <w:rsid w:val="000059AC"/>
    <w:rsid w:val="00006993"/>
    <w:rsid w:val="00011408"/>
    <w:rsid w:val="00011630"/>
    <w:rsid w:val="0001322A"/>
    <w:rsid w:val="000223AB"/>
    <w:rsid w:val="00022475"/>
    <w:rsid w:val="00023076"/>
    <w:rsid w:val="00023B72"/>
    <w:rsid w:val="000242FF"/>
    <w:rsid w:val="0002577C"/>
    <w:rsid w:val="00025780"/>
    <w:rsid w:val="00027E1B"/>
    <w:rsid w:val="0003560E"/>
    <w:rsid w:val="00041F50"/>
    <w:rsid w:val="000449DD"/>
    <w:rsid w:val="00044F4E"/>
    <w:rsid w:val="00045B57"/>
    <w:rsid w:val="00046E9A"/>
    <w:rsid w:val="0004710F"/>
    <w:rsid w:val="00050C5F"/>
    <w:rsid w:val="00051AAE"/>
    <w:rsid w:val="00055005"/>
    <w:rsid w:val="00055B0D"/>
    <w:rsid w:val="0005729C"/>
    <w:rsid w:val="000626DD"/>
    <w:rsid w:val="00074870"/>
    <w:rsid w:val="00077549"/>
    <w:rsid w:val="00077BDA"/>
    <w:rsid w:val="0008008C"/>
    <w:rsid w:val="000844CB"/>
    <w:rsid w:val="00085D0D"/>
    <w:rsid w:val="00093B76"/>
    <w:rsid w:val="000956DA"/>
    <w:rsid w:val="00096193"/>
    <w:rsid w:val="00096235"/>
    <w:rsid w:val="000A3EC0"/>
    <w:rsid w:val="000A56F3"/>
    <w:rsid w:val="000A6854"/>
    <w:rsid w:val="000A7E89"/>
    <w:rsid w:val="000B01BA"/>
    <w:rsid w:val="000B6E03"/>
    <w:rsid w:val="000B7214"/>
    <w:rsid w:val="000C3932"/>
    <w:rsid w:val="000C445C"/>
    <w:rsid w:val="000C6342"/>
    <w:rsid w:val="000D23FE"/>
    <w:rsid w:val="000D3624"/>
    <w:rsid w:val="000E1000"/>
    <w:rsid w:val="000E6FB2"/>
    <w:rsid w:val="000F0263"/>
    <w:rsid w:val="000F1617"/>
    <w:rsid w:val="000F2C00"/>
    <w:rsid w:val="000F41E5"/>
    <w:rsid w:val="00100823"/>
    <w:rsid w:val="00102919"/>
    <w:rsid w:val="00105976"/>
    <w:rsid w:val="0010620D"/>
    <w:rsid w:val="00107D5C"/>
    <w:rsid w:val="0011132B"/>
    <w:rsid w:val="00122CD1"/>
    <w:rsid w:val="00124663"/>
    <w:rsid w:val="00124FEE"/>
    <w:rsid w:val="001315CF"/>
    <w:rsid w:val="00145D28"/>
    <w:rsid w:val="00147C57"/>
    <w:rsid w:val="001510E1"/>
    <w:rsid w:val="0015404A"/>
    <w:rsid w:val="00162E4D"/>
    <w:rsid w:val="001647CA"/>
    <w:rsid w:val="00166604"/>
    <w:rsid w:val="001708C8"/>
    <w:rsid w:val="00174BFA"/>
    <w:rsid w:val="00174D51"/>
    <w:rsid w:val="00175C40"/>
    <w:rsid w:val="00181847"/>
    <w:rsid w:val="00186051"/>
    <w:rsid w:val="00192B16"/>
    <w:rsid w:val="00193997"/>
    <w:rsid w:val="00196ABF"/>
    <w:rsid w:val="001A3E6A"/>
    <w:rsid w:val="001B4203"/>
    <w:rsid w:val="001B7729"/>
    <w:rsid w:val="001B7AD8"/>
    <w:rsid w:val="001C0A05"/>
    <w:rsid w:val="001C251C"/>
    <w:rsid w:val="001C2B15"/>
    <w:rsid w:val="001C4304"/>
    <w:rsid w:val="001C4C1F"/>
    <w:rsid w:val="001D10F2"/>
    <w:rsid w:val="001D210C"/>
    <w:rsid w:val="001D29A1"/>
    <w:rsid w:val="001D2C1B"/>
    <w:rsid w:val="001D5C04"/>
    <w:rsid w:val="001D6772"/>
    <w:rsid w:val="001E1EEC"/>
    <w:rsid w:val="001E30D8"/>
    <w:rsid w:val="001E3589"/>
    <w:rsid w:val="001F0B59"/>
    <w:rsid w:val="001F688E"/>
    <w:rsid w:val="0020101E"/>
    <w:rsid w:val="00205CFB"/>
    <w:rsid w:val="00205DEF"/>
    <w:rsid w:val="002077C6"/>
    <w:rsid w:val="0021064B"/>
    <w:rsid w:val="00212C02"/>
    <w:rsid w:val="00214F7E"/>
    <w:rsid w:val="00215D1B"/>
    <w:rsid w:val="002201FC"/>
    <w:rsid w:val="00223262"/>
    <w:rsid w:val="00224932"/>
    <w:rsid w:val="00226A2B"/>
    <w:rsid w:val="00233909"/>
    <w:rsid w:val="0023400F"/>
    <w:rsid w:val="00234152"/>
    <w:rsid w:val="00236850"/>
    <w:rsid w:val="00241B2A"/>
    <w:rsid w:val="002436A4"/>
    <w:rsid w:val="0024386E"/>
    <w:rsid w:val="00246305"/>
    <w:rsid w:val="00246968"/>
    <w:rsid w:val="002472D1"/>
    <w:rsid w:val="0025363D"/>
    <w:rsid w:val="00256A34"/>
    <w:rsid w:val="00260E19"/>
    <w:rsid w:val="002644B1"/>
    <w:rsid w:val="00265D3F"/>
    <w:rsid w:val="00271308"/>
    <w:rsid w:val="0027379D"/>
    <w:rsid w:val="002739B1"/>
    <w:rsid w:val="00285CC0"/>
    <w:rsid w:val="00286238"/>
    <w:rsid w:val="002A02BB"/>
    <w:rsid w:val="002A2092"/>
    <w:rsid w:val="002A5217"/>
    <w:rsid w:val="002A55A4"/>
    <w:rsid w:val="002B1A54"/>
    <w:rsid w:val="002B5EEE"/>
    <w:rsid w:val="002B6BF0"/>
    <w:rsid w:val="002B6F51"/>
    <w:rsid w:val="002B7826"/>
    <w:rsid w:val="002C4CC9"/>
    <w:rsid w:val="002C7932"/>
    <w:rsid w:val="002D157D"/>
    <w:rsid w:val="002D1747"/>
    <w:rsid w:val="002D2A0D"/>
    <w:rsid w:val="002D4827"/>
    <w:rsid w:val="002E0303"/>
    <w:rsid w:val="002E295B"/>
    <w:rsid w:val="002E4E78"/>
    <w:rsid w:val="002E6419"/>
    <w:rsid w:val="002E649D"/>
    <w:rsid w:val="002E7F71"/>
    <w:rsid w:val="002F3678"/>
    <w:rsid w:val="002F5612"/>
    <w:rsid w:val="002F6E94"/>
    <w:rsid w:val="00304E1C"/>
    <w:rsid w:val="0030591C"/>
    <w:rsid w:val="00305992"/>
    <w:rsid w:val="003068BB"/>
    <w:rsid w:val="00307231"/>
    <w:rsid w:val="00307CA7"/>
    <w:rsid w:val="00313A65"/>
    <w:rsid w:val="0032456F"/>
    <w:rsid w:val="003253CA"/>
    <w:rsid w:val="003260FA"/>
    <w:rsid w:val="00330619"/>
    <w:rsid w:val="00330ACA"/>
    <w:rsid w:val="00331C67"/>
    <w:rsid w:val="00332DCA"/>
    <w:rsid w:val="00333761"/>
    <w:rsid w:val="003416D8"/>
    <w:rsid w:val="00346448"/>
    <w:rsid w:val="00347407"/>
    <w:rsid w:val="003500CE"/>
    <w:rsid w:val="0035231C"/>
    <w:rsid w:val="00353AC2"/>
    <w:rsid w:val="00357713"/>
    <w:rsid w:val="003631CF"/>
    <w:rsid w:val="003757F8"/>
    <w:rsid w:val="003774A6"/>
    <w:rsid w:val="00380103"/>
    <w:rsid w:val="00381795"/>
    <w:rsid w:val="00382559"/>
    <w:rsid w:val="00386FAE"/>
    <w:rsid w:val="00396BF9"/>
    <w:rsid w:val="003A0027"/>
    <w:rsid w:val="003A46C1"/>
    <w:rsid w:val="003C26A4"/>
    <w:rsid w:val="003C3107"/>
    <w:rsid w:val="003C33F3"/>
    <w:rsid w:val="003C528D"/>
    <w:rsid w:val="003C67B9"/>
    <w:rsid w:val="003C7117"/>
    <w:rsid w:val="003D6CFA"/>
    <w:rsid w:val="003D7877"/>
    <w:rsid w:val="003E3E50"/>
    <w:rsid w:val="003E6AEB"/>
    <w:rsid w:val="003F2CAE"/>
    <w:rsid w:val="003F3B5C"/>
    <w:rsid w:val="004026EC"/>
    <w:rsid w:val="00403FDE"/>
    <w:rsid w:val="004045E9"/>
    <w:rsid w:val="0041241C"/>
    <w:rsid w:val="00425CB4"/>
    <w:rsid w:val="00427147"/>
    <w:rsid w:val="00427978"/>
    <w:rsid w:val="00433009"/>
    <w:rsid w:val="00434E6D"/>
    <w:rsid w:val="00441197"/>
    <w:rsid w:val="00452CD3"/>
    <w:rsid w:val="004538FC"/>
    <w:rsid w:val="00460592"/>
    <w:rsid w:val="004607AC"/>
    <w:rsid w:val="00466F5D"/>
    <w:rsid w:val="00467156"/>
    <w:rsid w:val="00471F24"/>
    <w:rsid w:val="00474D91"/>
    <w:rsid w:val="00481F43"/>
    <w:rsid w:val="00483CA5"/>
    <w:rsid w:val="00484E88"/>
    <w:rsid w:val="00485076"/>
    <w:rsid w:val="00485399"/>
    <w:rsid w:val="004921CF"/>
    <w:rsid w:val="00497D73"/>
    <w:rsid w:val="004A79AC"/>
    <w:rsid w:val="004B0B11"/>
    <w:rsid w:val="004B249D"/>
    <w:rsid w:val="004B34D8"/>
    <w:rsid w:val="004B7FDA"/>
    <w:rsid w:val="004C41FF"/>
    <w:rsid w:val="004D1516"/>
    <w:rsid w:val="004D27F4"/>
    <w:rsid w:val="004D5FB5"/>
    <w:rsid w:val="004E29B8"/>
    <w:rsid w:val="004E7C33"/>
    <w:rsid w:val="004F4909"/>
    <w:rsid w:val="004F5956"/>
    <w:rsid w:val="004F5CA7"/>
    <w:rsid w:val="0050490F"/>
    <w:rsid w:val="00504CF0"/>
    <w:rsid w:val="00505957"/>
    <w:rsid w:val="00507725"/>
    <w:rsid w:val="00513326"/>
    <w:rsid w:val="00514A8A"/>
    <w:rsid w:val="00521424"/>
    <w:rsid w:val="00521D4D"/>
    <w:rsid w:val="00523BCE"/>
    <w:rsid w:val="00533AA2"/>
    <w:rsid w:val="00534285"/>
    <w:rsid w:val="00537AFB"/>
    <w:rsid w:val="005402DC"/>
    <w:rsid w:val="005426AE"/>
    <w:rsid w:val="005458B4"/>
    <w:rsid w:val="005476CB"/>
    <w:rsid w:val="00551C01"/>
    <w:rsid w:val="00551C06"/>
    <w:rsid w:val="00552F2F"/>
    <w:rsid w:val="0055591C"/>
    <w:rsid w:val="00556563"/>
    <w:rsid w:val="005576D7"/>
    <w:rsid w:val="00557B07"/>
    <w:rsid w:val="00560D8E"/>
    <w:rsid w:val="00561CCA"/>
    <w:rsid w:val="00563DB0"/>
    <w:rsid w:val="00564013"/>
    <w:rsid w:val="005740E5"/>
    <w:rsid w:val="00576E46"/>
    <w:rsid w:val="0058037B"/>
    <w:rsid w:val="00583794"/>
    <w:rsid w:val="00584CFD"/>
    <w:rsid w:val="005866D4"/>
    <w:rsid w:val="00586FF4"/>
    <w:rsid w:val="00591262"/>
    <w:rsid w:val="00591A32"/>
    <w:rsid w:val="00592A07"/>
    <w:rsid w:val="00592D4E"/>
    <w:rsid w:val="005932A9"/>
    <w:rsid w:val="005937C6"/>
    <w:rsid w:val="00594C3C"/>
    <w:rsid w:val="005961BB"/>
    <w:rsid w:val="00597148"/>
    <w:rsid w:val="005A1DD1"/>
    <w:rsid w:val="005A2434"/>
    <w:rsid w:val="005A3EBE"/>
    <w:rsid w:val="005A6350"/>
    <w:rsid w:val="005B54C6"/>
    <w:rsid w:val="005C3174"/>
    <w:rsid w:val="005C62FA"/>
    <w:rsid w:val="005D25AE"/>
    <w:rsid w:val="005D3ED3"/>
    <w:rsid w:val="005D623A"/>
    <w:rsid w:val="005D6A2A"/>
    <w:rsid w:val="005E4503"/>
    <w:rsid w:val="005E507E"/>
    <w:rsid w:val="005F2881"/>
    <w:rsid w:val="005F4C20"/>
    <w:rsid w:val="006033C7"/>
    <w:rsid w:val="00606EFF"/>
    <w:rsid w:val="00613936"/>
    <w:rsid w:val="00613B4B"/>
    <w:rsid w:val="0061450F"/>
    <w:rsid w:val="00615F7C"/>
    <w:rsid w:val="006304D5"/>
    <w:rsid w:val="006308A4"/>
    <w:rsid w:val="00631471"/>
    <w:rsid w:val="00632B34"/>
    <w:rsid w:val="00632C51"/>
    <w:rsid w:val="006342D1"/>
    <w:rsid w:val="0063431D"/>
    <w:rsid w:val="00636A00"/>
    <w:rsid w:val="00640685"/>
    <w:rsid w:val="00641E2F"/>
    <w:rsid w:val="0064487F"/>
    <w:rsid w:val="00647E16"/>
    <w:rsid w:val="006505A5"/>
    <w:rsid w:val="00652475"/>
    <w:rsid w:val="0065488C"/>
    <w:rsid w:val="00654F5F"/>
    <w:rsid w:val="006572EC"/>
    <w:rsid w:val="00660092"/>
    <w:rsid w:val="0066274C"/>
    <w:rsid w:val="00664750"/>
    <w:rsid w:val="00665014"/>
    <w:rsid w:val="00670EC9"/>
    <w:rsid w:val="00672B87"/>
    <w:rsid w:val="006806A2"/>
    <w:rsid w:val="00681737"/>
    <w:rsid w:val="006825BD"/>
    <w:rsid w:val="00685292"/>
    <w:rsid w:val="00686696"/>
    <w:rsid w:val="0068769A"/>
    <w:rsid w:val="00697809"/>
    <w:rsid w:val="006A3FFA"/>
    <w:rsid w:val="006A5591"/>
    <w:rsid w:val="006A63DA"/>
    <w:rsid w:val="006B3F1A"/>
    <w:rsid w:val="006B5709"/>
    <w:rsid w:val="006B64AE"/>
    <w:rsid w:val="006C0ADB"/>
    <w:rsid w:val="006C12E1"/>
    <w:rsid w:val="006D0667"/>
    <w:rsid w:val="006D464E"/>
    <w:rsid w:val="006D7F89"/>
    <w:rsid w:val="006E05C0"/>
    <w:rsid w:val="006E0B06"/>
    <w:rsid w:val="006E10D7"/>
    <w:rsid w:val="006E5F82"/>
    <w:rsid w:val="006F2DDD"/>
    <w:rsid w:val="006F4059"/>
    <w:rsid w:val="006F4318"/>
    <w:rsid w:val="006F79CC"/>
    <w:rsid w:val="007003B8"/>
    <w:rsid w:val="00702BB3"/>
    <w:rsid w:val="00704692"/>
    <w:rsid w:val="0071081A"/>
    <w:rsid w:val="00716825"/>
    <w:rsid w:val="00722D38"/>
    <w:rsid w:val="00727694"/>
    <w:rsid w:val="00731F96"/>
    <w:rsid w:val="00732754"/>
    <w:rsid w:val="00733D4D"/>
    <w:rsid w:val="00734F89"/>
    <w:rsid w:val="00735CB1"/>
    <w:rsid w:val="007415C1"/>
    <w:rsid w:val="0074574B"/>
    <w:rsid w:val="007512CF"/>
    <w:rsid w:val="00755DAA"/>
    <w:rsid w:val="00760826"/>
    <w:rsid w:val="00761664"/>
    <w:rsid w:val="00762FEA"/>
    <w:rsid w:val="007645CD"/>
    <w:rsid w:val="00772912"/>
    <w:rsid w:val="007733CB"/>
    <w:rsid w:val="007737D2"/>
    <w:rsid w:val="00773FEA"/>
    <w:rsid w:val="0077405B"/>
    <w:rsid w:val="00776810"/>
    <w:rsid w:val="00777705"/>
    <w:rsid w:val="00781886"/>
    <w:rsid w:val="00787458"/>
    <w:rsid w:val="00790276"/>
    <w:rsid w:val="00791355"/>
    <w:rsid w:val="00791C61"/>
    <w:rsid w:val="007937D4"/>
    <w:rsid w:val="00793D22"/>
    <w:rsid w:val="007950E7"/>
    <w:rsid w:val="007A0846"/>
    <w:rsid w:val="007A232D"/>
    <w:rsid w:val="007A36C5"/>
    <w:rsid w:val="007A68C9"/>
    <w:rsid w:val="007B0AB9"/>
    <w:rsid w:val="007B3384"/>
    <w:rsid w:val="007C112E"/>
    <w:rsid w:val="007C2704"/>
    <w:rsid w:val="007C4F42"/>
    <w:rsid w:val="007C7259"/>
    <w:rsid w:val="007E00A5"/>
    <w:rsid w:val="007E34A9"/>
    <w:rsid w:val="007E5073"/>
    <w:rsid w:val="007E7BC7"/>
    <w:rsid w:val="007F0314"/>
    <w:rsid w:val="007F12BC"/>
    <w:rsid w:val="00821264"/>
    <w:rsid w:val="00823B31"/>
    <w:rsid w:val="008252EE"/>
    <w:rsid w:val="00832251"/>
    <w:rsid w:val="00833B94"/>
    <w:rsid w:val="008404E0"/>
    <w:rsid w:val="00843CB8"/>
    <w:rsid w:val="008443C6"/>
    <w:rsid w:val="00846DBE"/>
    <w:rsid w:val="008471B3"/>
    <w:rsid w:val="00851070"/>
    <w:rsid w:val="00852BD0"/>
    <w:rsid w:val="008570DA"/>
    <w:rsid w:val="00872CE9"/>
    <w:rsid w:val="00874BDD"/>
    <w:rsid w:val="008828FA"/>
    <w:rsid w:val="00890A9C"/>
    <w:rsid w:val="0089102C"/>
    <w:rsid w:val="008B19C4"/>
    <w:rsid w:val="008B3154"/>
    <w:rsid w:val="008B5383"/>
    <w:rsid w:val="008C389D"/>
    <w:rsid w:val="008D0E5C"/>
    <w:rsid w:val="008D3814"/>
    <w:rsid w:val="008D619C"/>
    <w:rsid w:val="008D658B"/>
    <w:rsid w:val="008E3E1B"/>
    <w:rsid w:val="008E694D"/>
    <w:rsid w:val="008F0EC2"/>
    <w:rsid w:val="008F13FE"/>
    <w:rsid w:val="008F335F"/>
    <w:rsid w:val="008F4FBA"/>
    <w:rsid w:val="0090216D"/>
    <w:rsid w:val="009029A5"/>
    <w:rsid w:val="00904294"/>
    <w:rsid w:val="00910347"/>
    <w:rsid w:val="0091116C"/>
    <w:rsid w:val="00911F8B"/>
    <w:rsid w:val="00913228"/>
    <w:rsid w:val="00916B68"/>
    <w:rsid w:val="00917375"/>
    <w:rsid w:val="00922D48"/>
    <w:rsid w:val="009234E7"/>
    <w:rsid w:val="00923660"/>
    <w:rsid w:val="009279F9"/>
    <w:rsid w:val="00932F13"/>
    <w:rsid w:val="0093368E"/>
    <w:rsid w:val="00944E56"/>
    <w:rsid w:val="00945B44"/>
    <w:rsid w:val="0094722A"/>
    <w:rsid w:val="00951DB0"/>
    <w:rsid w:val="00953A5B"/>
    <w:rsid w:val="0095410F"/>
    <w:rsid w:val="00957C95"/>
    <w:rsid w:val="0096036C"/>
    <w:rsid w:val="00960727"/>
    <w:rsid w:val="00962DF2"/>
    <w:rsid w:val="00964C30"/>
    <w:rsid w:val="00965B57"/>
    <w:rsid w:val="009752FF"/>
    <w:rsid w:val="00976FE2"/>
    <w:rsid w:val="00977A23"/>
    <w:rsid w:val="00983631"/>
    <w:rsid w:val="00987C18"/>
    <w:rsid w:val="00990D98"/>
    <w:rsid w:val="00992654"/>
    <w:rsid w:val="00997207"/>
    <w:rsid w:val="009A066F"/>
    <w:rsid w:val="009A0999"/>
    <w:rsid w:val="009A40E6"/>
    <w:rsid w:val="009A4176"/>
    <w:rsid w:val="009A74B8"/>
    <w:rsid w:val="009B0D60"/>
    <w:rsid w:val="009B1376"/>
    <w:rsid w:val="009B3AC9"/>
    <w:rsid w:val="009B5ACE"/>
    <w:rsid w:val="009C0039"/>
    <w:rsid w:val="009C04D0"/>
    <w:rsid w:val="009C6073"/>
    <w:rsid w:val="009C6BCA"/>
    <w:rsid w:val="009D4D85"/>
    <w:rsid w:val="009D5BDB"/>
    <w:rsid w:val="009E2555"/>
    <w:rsid w:val="009E6C41"/>
    <w:rsid w:val="009E717B"/>
    <w:rsid w:val="009E7885"/>
    <w:rsid w:val="009F0010"/>
    <w:rsid w:val="009F2EC5"/>
    <w:rsid w:val="009F452D"/>
    <w:rsid w:val="009F475E"/>
    <w:rsid w:val="009F66EE"/>
    <w:rsid w:val="00A00422"/>
    <w:rsid w:val="00A01BFD"/>
    <w:rsid w:val="00A06037"/>
    <w:rsid w:val="00A16BBD"/>
    <w:rsid w:val="00A24D9E"/>
    <w:rsid w:val="00A26A58"/>
    <w:rsid w:val="00A3196B"/>
    <w:rsid w:val="00A33853"/>
    <w:rsid w:val="00A40560"/>
    <w:rsid w:val="00A44A90"/>
    <w:rsid w:val="00A50911"/>
    <w:rsid w:val="00A54E75"/>
    <w:rsid w:val="00A627D5"/>
    <w:rsid w:val="00A65E6F"/>
    <w:rsid w:val="00A665E3"/>
    <w:rsid w:val="00A674FF"/>
    <w:rsid w:val="00A70357"/>
    <w:rsid w:val="00A712A7"/>
    <w:rsid w:val="00A74ABE"/>
    <w:rsid w:val="00A757B7"/>
    <w:rsid w:val="00A77BD4"/>
    <w:rsid w:val="00A84981"/>
    <w:rsid w:val="00A87723"/>
    <w:rsid w:val="00A92CB6"/>
    <w:rsid w:val="00A97018"/>
    <w:rsid w:val="00AA1B7B"/>
    <w:rsid w:val="00AA6D73"/>
    <w:rsid w:val="00AB14CD"/>
    <w:rsid w:val="00AB420C"/>
    <w:rsid w:val="00AB4D56"/>
    <w:rsid w:val="00AB5B0D"/>
    <w:rsid w:val="00AB7365"/>
    <w:rsid w:val="00AB7EBD"/>
    <w:rsid w:val="00AC2ADD"/>
    <w:rsid w:val="00AC5534"/>
    <w:rsid w:val="00AC6517"/>
    <w:rsid w:val="00AD2ED4"/>
    <w:rsid w:val="00AD3C3B"/>
    <w:rsid w:val="00AD531A"/>
    <w:rsid w:val="00AD56A9"/>
    <w:rsid w:val="00AD6A03"/>
    <w:rsid w:val="00AE1A99"/>
    <w:rsid w:val="00AE1F7E"/>
    <w:rsid w:val="00AE239F"/>
    <w:rsid w:val="00AE6293"/>
    <w:rsid w:val="00AE71E5"/>
    <w:rsid w:val="00AE75B7"/>
    <w:rsid w:val="00AE7A84"/>
    <w:rsid w:val="00AE7E49"/>
    <w:rsid w:val="00AF051C"/>
    <w:rsid w:val="00AF37AD"/>
    <w:rsid w:val="00AF3B91"/>
    <w:rsid w:val="00AF7323"/>
    <w:rsid w:val="00B03D28"/>
    <w:rsid w:val="00B07D13"/>
    <w:rsid w:val="00B10974"/>
    <w:rsid w:val="00B15F24"/>
    <w:rsid w:val="00B16750"/>
    <w:rsid w:val="00B20611"/>
    <w:rsid w:val="00B2226E"/>
    <w:rsid w:val="00B227BC"/>
    <w:rsid w:val="00B2632E"/>
    <w:rsid w:val="00B3369F"/>
    <w:rsid w:val="00B3391E"/>
    <w:rsid w:val="00B40885"/>
    <w:rsid w:val="00B52AC6"/>
    <w:rsid w:val="00B607F3"/>
    <w:rsid w:val="00B61627"/>
    <w:rsid w:val="00B67128"/>
    <w:rsid w:val="00B71CA7"/>
    <w:rsid w:val="00B752D5"/>
    <w:rsid w:val="00B7697C"/>
    <w:rsid w:val="00B8440D"/>
    <w:rsid w:val="00B84952"/>
    <w:rsid w:val="00B84C78"/>
    <w:rsid w:val="00B8776C"/>
    <w:rsid w:val="00B902EA"/>
    <w:rsid w:val="00BA2C31"/>
    <w:rsid w:val="00BA2EBE"/>
    <w:rsid w:val="00BA6DB9"/>
    <w:rsid w:val="00BB3C67"/>
    <w:rsid w:val="00BB6250"/>
    <w:rsid w:val="00BB6EE6"/>
    <w:rsid w:val="00BC0413"/>
    <w:rsid w:val="00BC05D1"/>
    <w:rsid w:val="00BC0909"/>
    <w:rsid w:val="00BC3868"/>
    <w:rsid w:val="00BD22C0"/>
    <w:rsid w:val="00BD4CD9"/>
    <w:rsid w:val="00BD4E28"/>
    <w:rsid w:val="00BE06EE"/>
    <w:rsid w:val="00BE1861"/>
    <w:rsid w:val="00BE22AF"/>
    <w:rsid w:val="00BF2902"/>
    <w:rsid w:val="00BF3AB0"/>
    <w:rsid w:val="00C070D8"/>
    <w:rsid w:val="00C12509"/>
    <w:rsid w:val="00C13C34"/>
    <w:rsid w:val="00C155E5"/>
    <w:rsid w:val="00C20F8A"/>
    <w:rsid w:val="00C26358"/>
    <w:rsid w:val="00C26E72"/>
    <w:rsid w:val="00C30476"/>
    <w:rsid w:val="00C35E48"/>
    <w:rsid w:val="00C35E87"/>
    <w:rsid w:val="00C3629F"/>
    <w:rsid w:val="00C42831"/>
    <w:rsid w:val="00C43159"/>
    <w:rsid w:val="00C45BCD"/>
    <w:rsid w:val="00C503BB"/>
    <w:rsid w:val="00C50925"/>
    <w:rsid w:val="00C531FD"/>
    <w:rsid w:val="00C5637C"/>
    <w:rsid w:val="00C64764"/>
    <w:rsid w:val="00C67B8E"/>
    <w:rsid w:val="00C7073D"/>
    <w:rsid w:val="00C7157A"/>
    <w:rsid w:val="00C90C9F"/>
    <w:rsid w:val="00C94A6A"/>
    <w:rsid w:val="00C97CA1"/>
    <w:rsid w:val="00CA05C0"/>
    <w:rsid w:val="00CA05FC"/>
    <w:rsid w:val="00CA38DF"/>
    <w:rsid w:val="00CA3D4A"/>
    <w:rsid w:val="00CB3E28"/>
    <w:rsid w:val="00CC1150"/>
    <w:rsid w:val="00CC1ABD"/>
    <w:rsid w:val="00CC4DBF"/>
    <w:rsid w:val="00CD0A93"/>
    <w:rsid w:val="00CE24CE"/>
    <w:rsid w:val="00CE5A77"/>
    <w:rsid w:val="00CE6ADC"/>
    <w:rsid w:val="00CF672E"/>
    <w:rsid w:val="00D10510"/>
    <w:rsid w:val="00D11E8D"/>
    <w:rsid w:val="00D131A0"/>
    <w:rsid w:val="00D1338D"/>
    <w:rsid w:val="00D13CAE"/>
    <w:rsid w:val="00D16688"/>
    <w:rsid w:val="00D23543"/>
    <w:rsid w:val="00D251E5"/>
    <w:rsid w:val="00D3281B"/>
    <w:rsid w:val="00D32EFD"/>
    <w:rsid w:val="00D33846"/>
    <w:rsid w:val="00D33F5B"/>
    <w:rsid w:val="00D44029"/>
    <w:rsid w:val="00D441CE"/>
    <w:rsid w:val="00D45FE0"/>
    <w:rsid w:val="00D4736B"/>
    <w:rsid w:val="00D4764C"/>
    <w:rsid w:val="00D504B3"/>
    <w:rsid w:val="00D52A21"/>
    <w:rsid w:val="00D52E15"/>
    <w:rsid w:val="00D53A97"/>
    <w:rsid w:val="00D54EBD"/>
    <w:rsid w:val="00D6169D"/>
    <w:rsid w:val="00D640E4"/>
    <w:rsid w:val="00D649C8"/>
    <w:rsid w:val="00D722B7"/>
    <w:rsid w:val="00D72919"/>
    <w:rsid w:val="00D756E9"/>
    <w:rsid w:val="00D86A91"/>
    <w:rsid w:val="00D92E25"/>
    <w:rsid w:val="00D94941"/>
    <w:rsid w:val="00D9654D"/>
    <w:rsid w:val="00DA0D8E"/>
    <w:rsid w:val="00DA1DDD"/>
    <w:rsid w:val="00DA650A"/>
    <w:rsid w:val="00DA7992"/>
    <w:rsid w:val="00DB3D22"/>
    <w:rsid w:val="00DB67F1"/>
    <w:rsid w:val="00DC12DB"/>
    <w:rsid w:val="00DC182F"/>
    <w:rsid w:val="00DD005B"/>
    <w:rsid w:val="00DD06D7"/>
    <w:rsid w:val="00DD14C0"/>
    <w:rsid w:val="00DD2DCB"/>
    <w:rsid w:val="00DD4633"/>
    <w:rsid w:val="00DD54DE"/>
    <w:rsid w:val="00DD5FDB"/>
    <w:rsid w:val="00DD6848"/>
    <w:rsid w:val="00DE1842"/>
    <w:rsid w:val="00DE36DA"/>
    <w:rsid w:val="00DE6EED"/>
    <w:rsid w:val="00DF0383"/>
    <w:rsid w:val="00DF45BB"/>
    <w:rsid w:val="00DF633D"/>
    <w:rsid w:val="00DF71BD"/>
    <w:rsid w:val="00E00957"/>
    <w:rsid w:val="00E03B96"/>
    <w:rsid w:val="00E110F5"/>
    <w:rsid w:val="00E12D79"/>
    <w:rsid w:val="00E169C4"/>
    <w:rsid w:val="00E16CB5"/>
    <w:rsid w:val="00E20309"/>
    <w:rsid w:val="00E210D0"/>
    <w:rsid w:val="00E213EF"/>
    <w:rsid w:val="00E25A23"/>
    <w:rsid w:val="00E31D53"/>
    <w:rsid w:val="00E45F44"/>
    <w:rsid w:val="00E46FA3"/>
    <w:rsid w:val="00E55A72"/>
    <w:rsid w:val="00E57EED"/>
    <w:rsid w:val="00E64CF9"/>
    <w:rsid w:val="00E660CB"/>
    <w:rsid w:val="00E66941"/>
    <w:rsid w:val="00E70D10"/>
    <w:rsid w:val="00E77558"/>
    <w:rsid w:val="00E80195"/>
    <w:rsid w:val="00E81A23"/>
    <w:rsid w:val="00E81C14"/>
    <w:rsid w:val="00E90985"/>
    <w:rsid w:val="00E90986"/>
    <w:rsid w:val="00E91DE9"/>
    <w:rsid w:val="00EA196B"/>
    <w:rsid w:val="00EA34AF"/>
    <w:rsid w:val="00EB4814"/>
    <w:rsid w:val="00EC273E"/>
    <w:rsid w:val="00EC3C49"/>
    <w:rsid w:val="00EC64B9"/>
    <w:rsid w:val="00ED77FB"/>
    <w:rsid w:val="00EE125F"/>
    <w:rsid w:val="00EF2EE2"/>
    <w:rsid w:val="00EF323C"/>
    <w:rsid w:val="00EF6277"/>
    <w:rsid w:val="00EF710D"/>
    <w:rsid w:val="00F05BEE"/>
    <w:rsid w:val="00F06C17"/>
    <w:rsid w:val="00F10F7D"/>
    <w:rsid w:val="00F13E93"/>
    <w:rsid w:val="00F2166F"/>
    <w:rsid w:val="00F219BE"/>
    <w:rsid w:val="00F230B4"/>
    <w:rsid w:val="00F322B5"/>
    <w:rsid w:val="00F35205"/>
    <w:rsid w:val="00F3717A"/>
    <w:rsid w:val="00F42110"/>
    <w:rsid w:val="00F4219F"/>
    <w:rsid w:val="00F43EF4"/>
    <w:rsid w:val="00F539E2"/>
    <w:rsid w:val="00F53BCA"/>
    <w:rsid w:val="00F61CF0"/>
    <w:rsid w:val="00F6308F"/>
    <w:rsid w:val="00F64A51"/>
    <w:rsid w:val="00F71B83"/>
    <w:rsid w:val="00F75CEA"/>
    <w:rsid w:val="00F76582"/>
    <w:rsid w:val="00F76EE3"/>
    <w:rsid w:val="00F8048C"/>
    <w:rsid w:val="00F877AD"/>
    <w:rsid w:val="00FA2484"/>
    <w:rsid w:val="00FB426D"/>
    <w:rsid w:val="00FB4B31"/>
    <w:rsid w:val="00FB639B"/>
    <w:rsid w:val="00FC10FD"/>
    <w:rsid w:val="00FC1CEA"/>
    <w:rsid w:val="00FC4E76"/>
    <w:rsid w:val="00FC62FB"/>
    <w:rsid w:val="00FD0DCD"/>
    <w:rsid w:val="00FD40AE"/>
    <w:rsid w:val="00FD433E"/>
    <w:rsid w:val="00FE2FF4"/>
    <w:rsid w:val="00FE56CD"/>
    <w:rsid w:val="00FE5F5B"/>
    <w:rsid w:val="00FF0CAB"/>
    <w:rsid w:val="00FF3B38"/>
    <w:rsid w:val="00FF4267"/>
    <w:rsid w:val="00FF6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E1C"/>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Body Text Indent"/>
    <w:aliases w:val="Основной текст 1,Нумерованный список !!"/>
    <w:basedOn w:val="a"/>
    <w:link w:val="ab"/>
    <w:rsid w:val="007415C1"/>
    <w:pPr>
      <w:overflowPunct/>
      <w:autoSpaceDE/>
      <w:autoSpaceDN/>
      <w:adjustRightInd/>
      <w:ind w:firstLine="567"/>
      <w:textAlignment w:val="auto"/>
    </w:pPr>
    <w:rPr>
      <w:sz w:val="28"/>
    </w:rPr>
  </w:style>
  <w:style w:type="character" w:customStyle="1" w:styleId="ab">
    <w:name w:val="Основной текст с отступом Знак"/>
    <w:aliases w:val="Основной текст 1 Знак,Нумерованный список !! Знак"/>
    <w:basedOn w:val="a0"/>
    <w:link w:val="aa"/>
    <w:rsid w:val="007415C1"/>
    <w:rPr>
      <w:sz w:val="28"/>
    </w:rPr>
  </w:style>
  <w:style w:type="paragraph" w:styleId="2">
    <w:name w:val="Body Text Indent 2"/>
    <w:basedOn w:val="a"/>
    <w:link w:val="20"/>
    <w:rsid w:val="00C503BB"/>
    <w:pPr>
      <w:overflowPunct/>
      <w:autoSpaceDE/>
      <w:autoSpaceDN/>
      <w:adjustRightInd/>
      <w:spacing w:after="120" w:line="480" w:lineRule="auto"/>
      <w:ind w:left="283"/>
      <w:textAlignment w:val="auto"/>
    </w:pPr>
    <w:rPr>
      <w:sz w:val="24"/>
      <w:szCs w:val="24"/>
    </w:rPr>
  </w:style>
  <w:style w:type="character" w:customStyle="1" w:styleId="20">
    <w:name w:val="Основной текст с отступом 2 Знак"/>
    <w:basedOn w:val="a0"/>
    <w:link w:val="2"/>
    <w:rsid w:val="00C503BB"/>
    <w:rPr>
      <w:sz w:val="24"/>
      <w:szCs w:val="24"/>
    </w:rPr>
  </w:style>
  <w:style w:type="paragraph" w:styleId="ac">
    <w:name w:val="No Spacing"/>
    <w:aliases w:val="14 _одинарный"/>
    <w:uiPriority w:val="1"/>
    <w:qFormat/>
    <w:rsid w:val="00C503BB"/>
    <w:pPr>
      <w:jc w:val="both"/>
    </w:pPr>
    <w:rPr>
      <w:sz w:val="28"/>
      <w:szCs w:val="24"/>
    </w:rPr>
  </w:style>
  <w:style w:type="table" w:styleId="ad">
    <w:name w:val="Table Grid"/>
    <w:basedOn w:val="a1"/>
    <w:uiPriority w:val="39"/>
    <w:locked/>
    <w:rsid w:val="00C503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Строгий3"/>
    <w:rsid w:val="00951DB0"/>
    <w:rPr>
      <w:b/>
    </w:rPr>
  </w:style>
  <w:style w:type="paragraph" w:styleId="ae">
    <w:name w:val="Block Text"/>
    <w:basedOn w:val="a"/>
    <w:rsid w:val="00D4736B"/>
    <w:pPr>
      <w:overflowPunct/>
      <w:autoSpaceDE/>
      <w:autoSpaceDN/>
      <w:adjustRightInd/>
      <w:ind w:left="-567" w:right="-766" w:firstLine="567"/>
      <w:jc w:val="both"/>
      <w:textAlignment w:val="auto"/>
    </w:pPr>
    <w:rPr>
      <w:sz w:val="28"/>
    </w:rPr>
  </w:style>
  <w:style w:type="paragraph" w:styleId="af">
    <w:name w:val="List Paragraph"/>
    <w:basedOn w:val="a"/>
    <w:uiPriority w:val="34"/>
    <w:qFormat/>
    <w:rsid w:val="00A54E75"/>
    <w:pPr>
      <w:ind w:left="720"/>
      <w:contextualSpacing/>
    </w:pPr>
  </w:style>
  <w:style w:type="paragraph" w:customStyle="1" w:styleId="af0">
    <w:name w:val="Подписание"/>
    <w:basedOn w:val="a"/>
    <w:rsid w:val="00ED77FB"/>
    <w:pPr>
      <w:keepNext/>
      <w:overflowPunct/>
      <w:autoSpaceDE/>
      <w:autoSpaceDN/>
      <w:adjustRightInd/>
      <w:ind w:firstLine="709"/>
      <w:jc w:val="both"/>
      <w:textAlignment w:val="auto"/>
    </w:pPr>
    <w:rPr>
      <w:sz w:val="28"/>
    </w:rPr>
  </w:style>
  <w:style w:type="paragraph" w:customStyle="1" w:styleId="Default">
    <w:name w:val="Default"/>
    <w:rsid w:val="00ED77FB"/>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9999">
      <w:bodyDiv w:val="1"/>
      <w:marLeft w:val="0"/>
      <w:marRight w:val="0"/>
      <w:marTop w:val="0"/>
      <w:marBottom w:val="0"/>
      <w:divBdr>
        <w:top w:val="none" w:sz="0" w:space="0" w:color="auto"/>
        <w:left w:val="none" w:sz="0" w:space="0" w:color="auto"/>
        <w:bottom w:val="none" w:sz="0" w:space="0" w:color="auto"/>
        <w:right w:val="none" w:sz="0" w:space="0" w:color="auto"/>
      </w:divBdr>
      <w:divsChild>
        <w:div w:id="1148398111">
          <w:marLeft w:val="0"/>
          <w:marRight w:val="0"/>
          <w:marTop w:val="0"/>
          <w:marBottom w:val="0"/>
          <w:divBdr>
            <w:top w:val="none" w:sz="0" w:space="0" w:color="auto"/>
            <w:left w:val="none" w:sz="0" w:space="0" w:color="auto"/>
            <w:bottom w:val="none" w:sz="0" w:space="0" w:color="auto"/>
            <w:right w:val="none" w:sz="0" w:space="0" w:color="auto"/>
          </w:divBdr>
          <w:divsChild>
            <w:div w:id="555169347">
              <w:marLeft w:val="0"/>
              <w:marRight w:val="0"/>
              <w:marTop w:val="0"/>
              <w:marBottom w:val="0"/>
              <w:divBdr>
                <w:top w:val="none" w:sz="0" w:space="0" w:color="auto"/>
                <w:left w:val="none" w:sz="0" w:space="0" w:color="auto"/>
                <w:bottom w:val="none" w:sz="0" w:space="0" w:color="auto"/>
                <w:right w:val="none" w:sz="0" w:space="0" w:color="auto"/>
              </w:divBdr>
              <w:divsChild>
                <w:div w:id="1657488049">
                  <w:marLeft w:val="0"/>
                  <w:marRight w:val="0"/>
                  <w:marTop w:val="0"/>
                  <w:marBottom w:val="0"/>
                  <w:divBdr>
                    <w:top w:val="none" w:sz="0" w:space="0" w:color="auto"/>
                    <w:left w:val="none" w:sz="0" w:space="0" w:color="auto"/>
                    <w:bottom w:val="none" w:sz="0" w:space="0" w:color="auto"/>
                    <w:right w:val="none" w:sz="0" w:space="0" w:color="auto"/>
                  </w:divBdr>
                  <w:divsChild>
                    <w:div w:id="392505960">
                      <w:marLeft w:val="0"/>
                      <w:marRight w:val="0"/>
                      <w:marTop w:val="0"/>
                      <w:marBottom w:val="0"/>
                      <w:divBdr>
                        <w:top w:val="none" w:sz="0" w:space="0" w:color="auto"/>
                        <w:left w:val="none" w:sz="0" w:space="0" w:color="auto"/>
                        <w:bottom w:val="none" w:sz="0" w:space="0" w:color="auto"/>
                        <w:right w:val="none" w:sz="0" w:space="0" w:color="auto"/>
                      </w:divBdr>
                      <w:divsChild>
                        <w:div w:id="501818514">
                          <w:marLeft w:val="0"/>
                          <w:marRight w:val="0"/>
                          <w:marTop w:val="0"/>
                          <w:marBottom w:val="0"/>
                          <w:divBdr>
                            <w:top w:val="none" w:sz="0" w:space="0" w:color="auto"/>
                            <w:left w:val="none" w:sz="0" w:space="0" w:color="auto"/>
                            <w:bottom w:val="none" w:sz="0" w:space="0" w:color="auto"/>
                            <w:right w:val="none" w:sz="0" w:space="0" w:color="auto"/>
                          </w:divBdr>
                          <w:divsChild>
                            <w:div w:id="1600523177">
                              <w:marLeft w:val="0"/>
                              <w:marRight w:val="0"/>
                              <w:marTop w:val="0"/>
                              <w:marBottom w:val="0"/>
                              <w:divBdr>
                                <w:top w:val="none" w:sz="0" w:space="0" w:color="auto"/>
                                <w:left w:val="none" w:sz="0" w:space="0" w:color="auto"/>
                                <w:bottom w:val="none" w:sz="0" w:space="0" w:color="auto"/>
                                <w:right w:val="none" w:sz="0" w:space="0" w:color="auto"/>
                              </w:divBdr>
                            </w:div>
                            <w:div w:id="138205475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14620">
      <w:bodyDiv w:val="1"/>
      <w:marLeft w:val="0"/>
      <w:marRight w:val="0"/>
      <w:marTop w:val="0"/>
      <w:marBottom w:val="0"/>
      <w:divBdr>
        <w:top w:val="none" w:sz="0" w:space="0" w:color="auto"/>
        <w:left w:val="none" w:sz="0" w:space="0" w:color="auto"/>
        <w:bottom w:val="none" w:sz="0" w:space="0" w:color="auto"/>
        <w:right w:val="none" w:sz="0" w:space="0" w:color="auto"/>
      </w:divBdr>
    </w:div>
    <w:div w:id="833381286">
      <w:bodyDiv w:val="1"/>
      <w:marLeft w:val="0"/>
      <w:marRight w:val="0"/>
      <w:marTop w:val="0"/>
      <w:marBottom w:val="0"/>
      <w:divBdr>
        <w:top w:val="none" w:sz="0" w:space="0" w:color="auto"/>
        <w:left w:val="none" w:sz="0" w:space="0" w:color="auto"/>
        <w:bottom w:val="none" w:sz="0" w:space="0" w:color="auto"/>
        <w:right w:val="none" w:sz="0" w:space="0" w:color="auto"/>
      </w:divBdr>
    </w:div>
    <w:div w:id="1233465855">
      <w:bodyDiv w:val="1"/>
      <w:marLeft w:val="0"/>
      <w:marRight w:val="0"/>
      <w:marTop w:val="0"/>
      <w:marBottom w:val="0"/>
      <w:divBdr>
        <w:top w:val="none" w:sz="0" w:space="0" w:color="auto"/>
        <w:left w:val="none" w:sz="0" w:space="0" w:color="auto"/>
        <w:bottom w:val="none" w:sz="0" w:space="0" w:color="auto"/>
        <w:right w:val="none" w:sz="0" w:space="0" w:color="auto"/>
      </w:divBdr>
    </w:div>
    <w:div w:id="1355500357">
      <w:bodyDiv w:val="1"/>
      <w:marLeft w:val="0"/>
      <w:marRight w:val="0"/>
      <w:marTop w:val="0"/>
      <w:marBottom w:val="0"/>
      <w:divBdr>
        <w:top w:val="none" w:sz="0" w:space="0" w:color="auto"/>
        <w:left w:val="none" w:sz="0" w:space="0" w:color="auto"/>
        <w:bottom w:val="none" w:sz="0" w:space="0" w:color="auto"/>
        <w:right w:val="none" w:sz="0" w:space="0" w:color="auto"/>
      </w:divBdr>
    </w:div>
    <w:div w:id="1464344434">
      <w:bodyDiv w:val="1"/>
      <w:marLeft w:val="0"/>
      <w:marRight w:val="0"/>
      <w:marTop w:val="0"/>
      <w:marBottom w:val="0"/>
      <w:divBdr>
        <w:top w:val="none" w:sz="0" w:space="0" w:color="auto"/>
        <w:left w:val="none" w:sz="0" w:space="0" w:color="auto"/>
        <w:bottom w:val="none" w:sz="0" w:space="0" w:color="auto"/>
        <w:right w:val="none" w:sz="0" w:space="0" w:color="auto"/>
      </w:divBdr>
    </w:div>
    <w:div w:id="1475171864">
      <w:bodyDiv w:val="1"/>
      <w:marLeft w:val="0"/>
      <w:marRight w:val="0"/>
      <w:marTop w:val="0"/>
      <w:marBottom w:val="0"/>
      <w:divBdr>
        <w:top w:val="none" w:sz="0" w:space="0" w:color="auto"/>
        <w:left w:val="none" w:sz="0" w:space="0" w:color="auto"/>
        <w:bottom w:val="none" w:sz="0" w:space="0" w:color="auto"/>
        <w:right w:val="none" w:sz="0" w:space="0" w:color="auto"/>
      </w:divBdr>
    </w:div>
    <w:div w:id="1586526728">
      <w:bodyDiv w:val="1"/>
      <w:marLeft w:val="0"/>
      <w:marRight w:val="0"/>
      <w:marTop w:val="0"/>
      <w:marBottom w:val="0"/>
      <w:divBdr>
        <w:top w:val="none" w:sz="0" w:space="0" w:color="auto"/>
        <w:left w:val="none" w:sz="0" w:space="0" w:color="auto"/>
        <w:bottom w:val="none" w:sz="0" w:space="0" w:color="auto"/>
        <w:right w:val="none" w:sz="0" w:space="0" w:color="auto"/>
      </w:divBdr>
    </w:div>
    <w:div w:id="1875851837">
      <w:bodyDiv w:val="1"/>
      <w:marLeft w:val="0"/>
      <w:marRight w:val="0"/>
      <w:marTop w:val="0"/>
      <w:marBottom w:val="0"/>
      <w:divBdr>
        <w:top w:val="none" w:sz="0" w:space="0" w:color="auto"/>
        <w:left w:val="none" w:sz="0" w:space="0" w:color="auto"/>
        <w:bottom w:val="none" w:sz="0" w:space="0" w:color="auto"/>
        <w:right w:val="none" w:sz="0" w:space="0" w:color="auto"/>
      </w:divBdr>
    </w:div>
    <w:div w:id="1960724033">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D296-86B0-4076-A2D1-2AFDE0E3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Геваргиз Валерия</dc:creator>
  <cp:lastModifiedBy>user</cp:lastModifiedBy>
  <cp:revision>5</cp:revision>
  <cp:lastPrinted>2016-11-09T12:17:00Z</cp:lastPrinted>
  <dcterms:created xsi:type="dcterms:W3CDTF">2020-02-26T05:18:00Z</dcterms:created>
  <dcterms:modified xsi:type="dcterms:W3CDTF">2020-02-28T09:21:00Z</dcterms:modified>
</cp:coreProperties>
</file>